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Регитинская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СШ»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 школы за 2018-2019 уч. год. 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комплексное изучение материально – технической базы и структуры образовательного учреждения. Изучение системы работы учителей. Проверить использование новых образовательных технологий в образовательном процессе. Проверить эффективность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по новым образовательным стандартам. Принятие оперативных управленческих решений для улучшения условий труда и качества образования.</w:t>
      </w:r>
    </w:p>
    <w:p w:rsidR="00AF0184" w:rsidRDefault="00AF0184" w:rsidP="00AF0184">
      <w:pPr>
        <w:shd w:val="clear" w:color="auto" w:fill="FFFFFF"/>
        <w:spacing w:after="75" w:line="288" w:lineRule="atLeast"/>
        <w:ind w:left="14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                            Общие сведения об образовательном учреждении: </w:t>
      </w:r>
    </w:p>
    <w:p w:rsidR="00AF0184" w:rsidRDefault="00AF0184" w:rsidP="00AF0184">
      <w:pPr>
        <w:shd w:val="clear" w:color="auto" w:fill="FFFFFF"/>
        <w:spacing w:after="75" w:line="288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Адрес школы: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366321,РФ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Чеченская Республика.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Курчалоевский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район. С.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Регита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ул.Дадаева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И.У. 16-А  </w:t>
      </w:r>
    </w:p>
    <w:p w:rsidR="00AF0184" w:rsidRDefault="00AF0184" w:rsidP="00AF0184">
      <w:pPr>
        <w:shd w:val="clear" w:color="auto" w:fill="FFFFFF"/>
        <w:spacing w:after="75" w:line="288" w:lineRule="atLeast"/>
        <w:ind w:left="14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Школа построена в 2007 году и рассчитана на 160 посадочных мест. В школе три корпуса; учебный корпус, административный корпус и спортивный зал. Исследование показали, что не все объекты образовательного процесса укомплектованы согласно нормативам и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AF0184" w:rsidRDefault="00AF0184" w:rsidP="00AF0184">
      <w:pPr>
        <w:shd w:val="clear" w:color="auto" w:fill="FFFFFF"/>
        <w:spacing w:after="75" w:line="288" w:lineRule="atLeast"/>
        <w:ind w:left="14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Серьёзные недостатки выявлены в конструировании в образовательном учреждении системы пожарной безопасности и антитеррористической безопасности.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течение  всего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времени эксплуатации ОУ, администрация школы занята формированием правовой и нормативной базы зданий и сооружений.</w:t>
      </w:r>
    </w:p>
    <w:p w:rsidR="00AF0184" w:rsidRDefault="00AF0184" w:rsidP="00AF0184">
      <w:pPr>
        <w:shd w:val="clear" w:color="auto" w:fill="FFFFFF"/>
        <w:spacing w:after="75" w:line="288" w:lineRule="atLeast"/>
        <w:ind w:left="142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Школа занимается в две смены, укомплектованность педагогическими работниками составляет 100 %. Школа работает в тесном взаимодействии с администрацией села и с окружающим социумом. Расположена школа в горной части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района, что в значительной степени мешает в организации работы по дошкольному обучению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взаимодействии  с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организациями дополнительного образования детей. Образовательное учреждение использует в своей деятельности имеющиеся ресурсы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педагогических работников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проработавших в системе образования в продолжительное время. С 2007 года коллективом школы определена концепция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развития  школы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 использованием и внедрением новых образовательных технологий. В школе работают учителя со стажем работы от 25 до 55 лет, что дает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возможность  интегрировать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современные образовательные технология и практический опыт учителей.</w:t>
      </w:r>
      <w:r>
        <w:rPr>
          <w:rFonts w:ascii="Times New Roman" w:eastAsia="Times New Roman" w:hAnsi="Times New Roman" w:cs="Times New Roman"/>
          <w:b/>
          <w:bCs/>
          <w:color w:val="6A6A6A"/>
          <w:spacing w:val="-7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42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Организационно-правовое обеспечение деятельности МБОУ</w:t>
      </w:r>
      <w:r>
        <w:rPr>
          <w:rFonts w:ascii="Times New Roman" w:eastAsia="Times New Roman" w:hAnsi="Times New Roman" w:cs="Times New Roman"/>
          <w:b/>
          <w:bCs/>
          <w:color w:val="6A6A6A"/>
          <w:spacing w:val="-7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3"/>
      </w:tblGrid>
      <w:tr w:rsidR="00AF0184" w:rsidTr="00AF0184">
        <w:tc>
          <w:tcPr>
            <w:tcW w:w="5000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both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Устав муниципального бюджетного образовательного учреждения средней общеобразовательной школы 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Курчалоевского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района, принят 26.08 2015 года.</w:t>
            </w:r>
          </w:p>
        </w:tc>
      </w:tr>
      <w:tr w:rsidR="00AF0184" w:rsidTr="00AF0184">
        <w:tc>
          <w:tcPr>
            <w:tcW w:w="5000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Лицензия на право ведения образовательной деятельности серия № 20Л01 № 0000606. Выдан Министерством образования и науки Чеченской Республики. Дата выдачи 19.09.2013 г. Срок действия лицензии бессрочно.</w:t>
            </w:r>
          </w:p>
        </w:tc>
      </w:tr>
      <w:tr w:rsidR="00AF0184" w:rsidTr="00AF0184">
        <w:tc>
          <w:tcPr>
            <w:tcW w:w="5000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о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аккредитации  95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000331. Министерством образования и науки Чеченской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 июля 2012 № 0440. Свидетельство действительно по 06 июля 2024года.</w:t>
            </w:r>
          </w:p>
        </w:tc>
      </w:tr>
      <w:tr w:rsidR="00AF0184" w:rsidTr="00AF0184">
        <w:tc>
          <w:tcPr>
            <w:tcW w:w="5000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регистрационный номер записи о создании юридического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лица:   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ОГРН 1092032001024,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инспекция Федеральной</w:t>
            </w:r>
          </w:p>
          <w:p w:rsidR="00AF0184" w:rsidRDefault="00AF0184">
            <w:pPr>
              <w:spacing w:after="75" w:line="288" w:lineRule="atLeast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налоговой службы № 2 по Чеченской Республике, свидетельство о регистрации юридического лица 2006002209 от 28. 09. 2009 г. </w:t>
            </w:r>
          </w:p>
          <w:p w:rsidR="00AF0184" w:rsidRDefault="00AF0184">
            <w:pPr>
              <w:spacing w:after="75" w:line="288" w:lineRule="atLeast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государственной регистрации права от 23. 01. 2013 г. Серия 95 АА 264363</w:t>
            </w:r>
          </w:p>
          <w:p w:rsidR="00AF0184" w:rsidRDefault="00AF0184">
            <w:pPr>
              <w:spacing w:after="75" w:line="288" w:lineRule="atLeast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Единого государственного реестра юридических лиц от 30. 06. 2014 г. № Ю 2036-14-11388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школы, строения и сооружения на территории школы, помещения для ведения образовательной деятельности соответствуют установленным законодательством Российской Федерации требованиям: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санитарно-эпидемиологическое заключение от 01.07.2014г.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заключение о соответствии объекта защиты обязательным требованиям пожарной  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безопасности от 22.10.2009 № 24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Особые цели и отличительные </w:t>
      </w:r>
      <w:proofErr w:type="gramStart"/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черты  образовательного</w:t>
      </w:r>
      <w:proofErr w:type="gramEnd"/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учреждения, ожидаемые результаты деятельности</w:t>
      </w:r>
    </w:p>
    <w:p w:rsidR="00AF0184" w:rsidRDefault="00AF0184" w:rsidP="00AF0184">
      <w:pPr>
        <w:shd w:val="clear" w:color="auto" w:fill="FFFFFF"/>
        <w:spacing w:after="75" w:line="288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Исходя из приоритетов ФГОС в будущем учебном году ОУ продолжит работу по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качества образования, в связи с этим перед педагогическим коллективом поставлены следующие цели и задачи:</w:t>
      </w:r>
    </w:p>
    <w:p w:rsidR="00AF0184" w:rsidRDefault="00AF0184" w:rsidP="00AF0184">
      <w:pPr>
        <w:shd w:val="clear" w:color="auto" w:fill="FFFFFF"/>
        <w:spacing w:after="75" w:line="288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личности учащихся в соответствии с их образовательными потребностями и возможностями, повышение качества обучения через формирование образовательной среды на основе интенсификации образовательного процесса и использования современных форм и методов обучения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F0184" w:rsidRDefault="00AF0184" w:rsidP="00AF0184">
      <w:pPr>
        <w:shd w:val="clear" w:color="auto" w:fill="FFFFFF"/>
        <w:spacing w:after="75" w:line="288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Задачи школы:</w:t>
      </w:r>
    </w:p>
    <w:p w:rsidR="00AF0184" w:rsidRDefault="00AF0184" w:rsidP="00AF01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работников школы систематически и качественно повышать свою квалификацию, активно участвовать в исследовательской и проектной деятельности.</w:t>
      </w:r>
    </w:p>
    <w:p w:rsidR="00AF0184" w:rsidRDefault="00AF0184" w:rsidP="00AF01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обучения в условиях введения ФГОС на основе принципов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 Внедрение модели информационно-образовательной среды в учебно-воспитательный процесс школы.</w:t>
      </w:r>
    </w:p>
    <w:p w:rsidR="00AF0184" w:rsidRDefault="00AF0184" w:rsidP="00AF01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учащихся в исследовательскую, творческую и проектную деятельность.</w:t>
      </w:r>
    </w:p>
    <w:p w:rsidR="00AF0184" w:rsidRDefault="00AF0184" w:rsidP="00AF01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успешной социализации учащихся, их самореализации, профессиональной ориентации и профильного обучения.</w:t>
      </w:r>
    </w:p>
    <w:p w:rsidR="00AF0184" w:rsidRDefault="00AF0184" w:rsidP="00AF01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организации образовательного процесса для сохранения и укрепления здоровья учащихся.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Мнения участников образовательного процесса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образовательном учреждении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ежегодно проводит опрос участников образовательного процесса по сбору информации о качестве предоставляемых образовательных услуг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  удовлетворенности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ими. Результаты данных опросов рассматриваются на заседании Управляющего Совета школы, на оперативных совещаниях при директоре, на заседаниях Педагогического совета, вносятся коррективы в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 Результаты опросов позволили составить перечень потребностей участников образовательного процесса.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Родители учащихся хотят, чтобы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обес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печила возможность получения ребенком качествен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основного общего и среднего (полного) образования;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осуществляла работу с позиции личностно-ориентированного обучения, создавая условия для личностного развития и реализации способностей учащихся; качественную подготовку школьников к поступ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лению в учреждения высшего, среднего и началь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профессионального образования, организовывала  интересный досуг детей;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создавала условия для удовлетворения интересов и развития разно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образных способностей школьников; формирования информационной грамотности и овладения современными информационными технологиями; сохранения и укрепления здоровья детей.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Обучающиеся хотят, чтобы в школе: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было интересно учиться;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имелись комфортные психолого-педагогиче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и материальные условия для успешной учебной деятельности, общения, самореализации;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была возможность получить качественное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нее образование и начальные знания о профессиях;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имелись условия для освоения современных информационных технологий.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Педагоги ожидают создания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комфортных психолого-педагогических и материальных условий для осуществ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профессиональной деятельности;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улучшения материально-технического обеспе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образовательного процесса;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создания условий для творческой самореали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зации в профессиональной деятельности.</w:t>
      </w:r>
    </w:p>
    <w:p w:rsidR="00AF0184" w:rsidRDefault="00AF0184" w:rsidP="00AF0184">
      <w:pPr>
        <w:shd w:val="clear" w:color="auto" w:fill="FFFFFF"/>
        <w:spacing w:after="75" w:line="288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На официальном сайте ОУ «https://www.</w:t>
      </w:r>
      <w:proofErr w:type="spellStart"/>
      <w:r>
        <w:rPr>
          <w:rFonts w:ascii="Times New Roman" w:eastAsia="Times New Roman" w:hAnsi="Times New Roman" w:cs="Times New Roman"/>
          <w:spacing w:val="-7"/>
          <w:sz w:val="28"/>
          <w:szCs w:val="28"/>
          <w:lang w:val="en-US" w:eastAsia="ru-RU"/>
        </w:rPr>
        <w:t>regita</w:t>
      </w:r>
      <w:proofErr w:type="spellEnd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69» регулярно обновляется информация о жизни школы. Пополняется электронный фотоальбом. Оформляются информационные стенды как для родителей, так и для учеников. 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Содержание образования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и организация образовательного процесса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A6A6A"/>
          <w:spacing w:val="-7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разработана на основании федеральных, региональных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  правовых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 в соответствии с требованиями Стандарта содержит три раздела: целевой, содержательный и организационный.</w:t>
      </w:r>
    </w:p>
    <w:p w:rsidR="00AF0184" w:rsidRDefault="00AF0184" w:rsidP="00AF0184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систему взаимосвязанных программ, каждая из которых является самостоятельным звеном, обеспечивающим определенное направление деятельности. Единство этих программ образует завершенную систему обеспечения жизнедеятельности, функционирования и развития муниципального образовательного учреждения средней общеобразовательной школы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AF0184" w:rsidRDefault="00AF0184" w:rsidP="00AF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Программа развития универсальных учебных действий на ступени основного общего образования, включающая формирование компетенций учащихся в области использования информационно-коммуникационных технологий, учебно-исследовательской и проектной деятельности.</w:t>
      </w:r>
    </w:p>
    <w:p w:rsidR="00AF0184" w:rsidRDefault="00AF0184" w:rsidP="00AF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Программы отдельных учебных предметов, курсов базового уровня.</w:t>
      </w:r>
    </w:p>
    <w:p w:rsidR="00AF0184" w:rsidRDefault="00AF0184" w:rsidP="00AF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Программа воспитания и социализации учащихся на ступени основного общего образования, включающая такие направления, как духовно-нравственное развитие и воспитание учащихся, их социализация и профессиональная ориентация,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 культуры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и безопасного образа жизни, экологической культуры.</w:t>
      </w:r>
    </w:p>
    <w:p w:rsidR="00AF0184" w:rsidRDefault="00AF0184" w:rsidP="00AF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Система оценивания достижения планируемых результатов освоения основной образовательной программы основного общего образования представлена системой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инспектирования.</w:t>
      </w:r>
    </w:p>
    <w:p w:rsidR="00AF0184" w:rsidRDefault="00AF0184" w:rsidP="00AF0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Система условий реализации основной образовательной программы базируется на нормативно-правовой основе образовательного учреждения и имеющихся ресурсов реализации основной образовательной программы основного общего образования.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реализации основной образовательной программы основного общего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 МБОУ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являются: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становление и развитие личности в её индивидуальности, самобытности, уникальности, неповторимости.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стратегической целью российского образования, с учетом целей региональной образовательной политики сформулирована приоритетная образовательная миссия школы «Воспитание учеников, способных адаптироваться в быстро меняющемся мире, умеющих свободно выражать свои взгляды, уважая мнение окружающих людей,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 базовых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современного человека. Развитие личности учащихся в соответствии с их образовательными потребностями и возможностями, обеспечение условий для получения качественного образования при сохранении здоровья».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на второй ступени обучения ориентировано на обеспечение самоопределения и саморазвития личности учащихся, создание условий для ее самореализации.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школа – это школа для всех. В нашей школе обучаются дети с разными возможностями и разным уровнем учебной мотивации, поэтому технологии обучения подбираются таким образом, чтобы был определен потенциал каждого ребенка, чтобы каждый ученик был вовлечен в активную образовательную деятельность в зоне его ближайшего развития, чтобы каждый ученик чувствовал себя в школе комфортно.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Достижение поставленных целей предусматривает решение следующих основных задач: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обеспечение соответствия основной образовательной программы требованиям Стандарта;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обеспечение преемственности начального общего, основного общего, среднего (полного) общего образования;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установление требований к воспитанию и социализации учащихся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взаимодействие образовательного учреждения при реализации основной образовательной программы с социальными партнёрами;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выявление и развитие способностей учащихся, в том числе одарённых детей, их профессиональных склонностей через систему социального партнерства,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города;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участие учащихся,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среды, школьного уклада;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включение учащихся в процессы познания и преобразования внешкольной социальной среды города для приобретения опыта реального управления и действия;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социальное и учебно-исследовательское проектирование, профессиональная ориентация учащихся при поддержке педагогов, в сотрудничестве с градообразующими предприятиями, учреждениями профессионального образования, центром занятости населения;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сохранение и укрепление физического, психологического и социального здоровья учащихся, обеспечение их безопасности.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реализации основной образовательной программы лежит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подход.</w:t>
      </w:r>
    </w:p>
    <w:p w:rsidR="00AF0184" w:rsidRDefault="00AF0184" w:rsidP="00AF0184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Результатом реализации образовательной программы можно считать данные качества знаний учащихся за три последних года:</w:t>
      </w:r>
    </w:p>
    <w:p w:rsidR="00AF0184" w:rsidRDefault="00AF0184" w:rsidP="00AF0184">
      <w:pPr>
        <w:shd w:val="clear" w:color="auto" w:fill="FFFFFF"/>
        <w:tabs>
          <w:tab w:val="left" w:pos="4170"/>
        </w:tabs>
        <w:spacing w:after="75" w:line="240" w:lineRule="auto"/>
        <w:ind w:left="150" w:firstLine="263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  <w:tab/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  <w:t>Начальное общее образование (2-4 классы)</w:t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243"/>
        <w:gridCol w:w="1002"/>
        <w:gridCol w:w="1103"/>
        <w:gridCol w:w="1243"/>
        <w:gridCol w:w="1002"/>
        <w:gridCol w:w="1103"/>
        <w:gridCol w:w="1243"/>
        <w:gridCol w:w="1002"/>
      </w:tblGrid>
      <w:tr w:rsidR="00AF0184" w:rsidTr="00AF0184">
        <w:trPr>
          <w:trHeight w:val="290"/>
        </w:trPr>
        <w:tc>
          <w:tcPr>
            <w:tcW w:w="169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635E8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2016/2017</w:t>
            </w:r>
            <w:r w:rsidR="00AF0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695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635E8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2017/ 2018</w:t>
            </w:r>
          </w:p>
        </w:tc>
        <w:tc>
          <w:tcPr>
            <w:tcW w:w="1609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4E6365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2018/ 2019</w:t>
            </w:r>
          </w:p>
        </w:tc>
      </w:tr>
      <w:tr w:rsidR="00AF0184" w:rsidTr="00AF0184">
        <w:trPr>
          <w:trHeight w:val="290"/>
        </w:trPr>
        <w:tc>
          <w:tcPr>
            <w:tcW w:w="5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учащихся на конец 2015/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учебного года</w:t>
            </w:r>
          </w:p>
        </w:tc>
        <w:tc>
          <w:tcPr>
            <w:tcW w:w="11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Закончили учебный год </w:t>
            </w:r>
          </w:p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"4" и "5"</w:t>
            </w:r>
          </w:p>
        </w:tc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 w:rsidP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учащихся на конец   учебного года</w:t>
            </w:r>
          </w:p>
        </w:tc>
        <w:tc>
          <w:tcPr>
            <w:tcW w:w="11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Закончили учебный год </w:t>
            </w:r>
          </w:p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"4" и "5"</w:t>
            </w:r>
          </w:p>
        </w:tc>
        <w:tc>
          <w:tcPr>
            <w:tcW w:w="5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учащихся на конец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2017/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2018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Закончили учебный год на "4" и "5"</w:t>
            </w:r>
          </w:p>
        </w:tc>
      </w:tr>
      <w:tr w:rsidR="00AF0184" w:rsidTr="00AF0184">
        <w:trPr>
          <w:cantSplit/>
          <w:trHeight w:val="16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51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</w:tr>
      <w:tr w:rsidR="00AF0184" w:rsidTr="00AF0184">
        <w:trPr>
          <w:trHeight w:val="290"/>
        </w:trPr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58%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val="en-US"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общее образование (5-9 классы)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</w:pP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168"/>
        <w:gridCol w:w="1010"/>
        <w:gridCol w:w="1113"/>
        <w:gridCol w:w="1253"/>
        <w:gridCol w:w="1010"/>
        <w:gridCol w:w="1113"/>
        <w:gridCol w:w="1253"/>
        <w:gridCol w:w="1010"/>
      </w:tblGrid>
      <w:tr w:rsidR="00AF0184" w:rsidTr="00AF0184">
        <w:trPr>
          <w:trHeight w:val="290"/>
        </w:trPr>
        <w:tc>
          <w:tcPr>
            <w:tcW w:w="169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635E8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2016/2017</w:t>
            </w:r>
            <w:r w:rsidR="00AF0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785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635E8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2017/ 2018</w:t>
            </w:r>
          </w:p>
        </w:tc>
        <w:tc>
          <w:tcPr>
            <w:tcW w:w="1520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4E6365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2018-2019</w:t>
            </w:r>
          </w:p>
        </w:tc>
      </w:tr>
      <w:tr w:rsidR="00AF0184" w:rsidTr="00AF0184">
        <w:trPr>
          <w:trHeight w:val="290"/>
        </w:trPr>
        <w:tc>
          <w:tcPr>
            <w:tcW w:w="558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 w:rsidP="00635E8D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учащихся на конец </w:t>
            </w:r>
            <w:r w:rsidR="0063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Закончили учебный год </w:t>
            </w:r>
          </w:p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"4" и "5"</w:t>
            </w:r>
          </w:p>
        </w:tc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 w:rsidP="00635E8D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учащихся на конец </w:t>
            </w:r>
            <w:r w:rsidR="0063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12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Закончили учебный год на "4" и "5"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 w:rsidP="00635E8D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учащихся на конец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Закончили учебный год на "4" и "5"</w:t>
            </w:r>
          </w:p>
        </w:tc>
      </w:tr>
      <w:tr w:rsidR="00AF0184" w:rsidTr="00AF0184">
        <w:trPr>
          <w:cantSplit/>
          <w:trHeight w:val="2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right="113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452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43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92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</w:tr>
      <w:tr w:rsidR="00AF0184" w:rsidTr="00AF0184">
        <w:trPr>
          <w:trHeight w:val="290"/>
        </w:trPr>
        <w:tc>
          <w:tcPr>
            <w:tcW w:w="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41%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40%</w:t>
            </w:r>
          </w:p>
        </w:tc>
      </w:tr>
    </w:tbl>
    <w:p w:rsidR="00AF0184" w:rsidRDefault="00AF0184" w:rsidP="00AF0184">
      <w:pPr>
        <w:shd w:val="clear" w:color="auto" w:fill="FFFFFF"/>
        <w:tabs>
          <w:tab w:val="left" w:pos="5792"/>
        </w:tabs>
        <w:spacing w:after="75" w:line="288" w:lineRule="atLeast"/>
        <w:ind w:left="150"/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  <w:tab/>
      </w:r>
    </w:p>
    <w:p w:rsidR="00AF0184" w:rsidRDefault="00AF0184" w:rsidP="00AF0184">
      <w:pPr>
        <w:shd w:val="clear" w:color="auto" w:fill="FFFFFF"/>
        <w:spacing w:after="75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Основное общее образование (10-11 классы)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168"/>
        <w:gridCol w:w="1010"/>
        <w:gridCol w:w="1113"/>
        <w:gridCol w:w="1253"/>
        <w:gridCol w:w="1010"/>
        <w:gridCol w:w="1113"/>
        <w:gridCol w:w="1253"/>
        <w:gridCol w:w="1010"/>
      </w:tblGrid>
      <w:tr w:rsidR="00AF0184" w:rsidTr="00AF0184">
        <w:trPr>
          <w:trHeight w:val="290"/>
        </w:trPr>
        <w:tc>
          <w:tcPr>
            <w:tcW w:w="161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635E8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2016/2017</w:t>
            </w:r>
            <w:r w:rsidR="00AF0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659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635E8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2017/2018</w:t>
            </w:r>
          </w:p>
        </w:tc>
        <w:tc>
          <w:tcPr>
            <w:tcW w:w="1724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4E6365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2018/ 2019</w:t>
            </w:r>
          </w:p>
        </w:tc>
      </w:tr>
      <w:tr w:rsidR="00AF0184" w:rsidTr="00AF0184">
        <w:trPr>
          <w:trHeight w:val="290"/>
        </w:trPr>
        <w:tc>
          <w:tcPr>
            <w:tcW w:w="54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 w:rsidP="00635E8D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учащихся на конец </w:t>
            </w:r>
            <w:r w:rsidR="0063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10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Закончили учебный год</w:t>
            </w:r>
          </w:p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"4" и "5"</w:t>
            </w:r>
          </w:p>
        </w:tc>
        <w:tc>
          <w:tcPr>
            <w:tcW w:w="54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 w:rsidP="00635E8D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учащихся на конец </w:t>
            </w:r>
            <w:r w:rsidR="0063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11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Закончили учебный год на "4" и "5"</w:t>
            </w:r>
          </w:p>
        </w:tc>
        <w:tc>
          <w:tcPr>
            <w:tcW w:w="67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 w:rsidP="00635E8D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учащихся на конец</w:t>
            </w:r>
            <w:r w:rsidR="00635E8D"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 xml:space="preserve"> 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Закончили учебный год на "4" и "5"</w:t>
            </w:r>
          </w:p>
        </w:tc>
      </w:tr>
      <w:tr w:rsidR="00AF0184" w:rsidTr="00AF0184">
        <w:trPr>
          <w:cantSplit/>
          <w:trHeight w:val="24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right="113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49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49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  <w:tc>
          <w:tcPr>
            <w:tcW w:w="67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49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0" w:line="288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 знаний</w:t>
            </w:r>
          </w:p>
        </w:tc>
      </w:tr>
      <w:tr w:rsidR="00AF0184" w:rsidTr="00AF0184">
        <w:trPr>
          <w:trHeight w:val="290"/>
        </w:trPr>
        <w:tc>
          <w:tcPr>
            <w:tcW w:w="5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37,5%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color w:val="6A6A6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50%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  план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муниципального образовательного учреждения средней общеобразовательной школы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основании  федеральных, региональных нормативных  правовых актов.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деятельности педаго</w:t>
      </w:r>
      <w:r w:rsidR="00635E8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коллектива в 2018-2019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является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 федерального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 (ФГОС) начального образования в 1-4 классах 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рассчитан на 33 учебных недели для 1-х ,9,11 классов и 34 учебных недели для 2-10 классов.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на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ступени проводятся при 5-ти дневной неделе в 1х классах. Продолжительность уроков в 1 классах в сентябре-октябре 3 урока - по 35 минут, в ноябре-декабре - 4 урока по 35 минут, в январе-мае - 4 урока по 40 минут. 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ступенях при 6-ти дневной неделе продолжительность урока – 40 минут.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Инвариантная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учебного плана предусматривает реализацию учебных программ, обеспечивающих выполнение федерального компонента государственного стандарта общего образования, регионального компонента и компонента образовательного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  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для изучения каждым обучающимся.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объем годовой учебной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  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предельно допустимая годовая аудиторная учебная нагрузка учащихся соответствуют нормативам, обозначенным в базисном учебном плане применительно 5-ти и 6-ти дневному режиму работы учреждения.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часов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компонента образовательного учреждения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реализация основной образовательной программы образовательного учреждения, индивидуальных образовательных запросов и потребностей учащихся. 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внеурочной деятельности в рамках введения ФГОС в 1–4 классах использована оптимизационная модель за счет часов дополнительного образования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СШ». Внеурочная деятельность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кружками различных направленностей: физкультурно-спортивной, духовно-нравственной, социально-педагогической, естественнонаучной, а также экскурсиями, соревнованиями, общественно полезными практиками и т.д. Каждый обучающийся посещает 3 кружка.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формирования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мировоззрений в 4-х классах в рамках учебного курса «Основы религиозных культур и светской этики» введен модуль «Основы светской этики» (34 часа).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основного общего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составлен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минимального объема годовой учебной нагрузки  и предельно допустимой годовой аудиторной учебной нагрузка учащихся при 6-ти дневной учебной неделе. 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введения ФГОС основного общего образования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 классе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изучение «Русского языка» отводится 170 часов, «Литературы» – 102 часа. В образовательную область «Общественно-научные предметы» введены новые для пятиклассников учебные предметы: «Обществознание» (34 часа) и «География» (34 часа). В образовательную область «Естественнонаучные предметы» включена «Биология» (34 часа).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 введения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 основного общего образования в 6 классе на изучение «Русско</w:t>
      </w:r>
      <w:r w:rsidR="00635E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языка» отводится 175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«Литературы» – 102 часа.     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пятиклассников представлена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кружками  художественно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-эстетической, социально-педагогической, естественнонаучной, физкультурно-спортивной направленностей на базе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</w:t>
      </w:r>
      <w:r w:rsidR="00635E8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обучающийся выбрал по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кружка. Направленности и названия кружков отображены в следующей таблице:</w:t>
      </w:r>
    </w:p>
    <w:tbl>
      <w:tblPr>
        <w:tblW w:w="4882" w:type="pct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303"/>
        <w:gridCol w:w="851"/>
        <w:gridCol w:w="828"/>
        <w:gridCol w:w="1016"/>
      </w:tblGrid>
      <w:tr w:rsidR="00AF0184" w:rsidTr="00AF0184">
        <w:trPr>
          <w:trHeight w:val="510"/>
        </w:trPr>
        <w:tc>
          <w:tcPr>
            <w:tcW w:w="1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21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F0184" w:rsidRDefault="009E6DD0" w:rsidP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AF0184" w:rsidTr="00AF0184">
        <w:trPr>
          <w:trHeight w:val="283"/>
        </w:trPr>
        <w:tc>
          <w:tcPr>
            <w:tcW w:w="143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</w:t>
            </w:r>
            <w:r w:rsidR="00635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направленность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Занимательная лингвистика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F0184" w:rsidRDefault="009E6DD0" w:rsidP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F0184" w:rsidTr="00635E8D">
        <w:trPr>
          <w:trHeight w:val="283"/>
        </w:trPr>
        <w:tc>
          <w:tcPr>
            <w:tcW w:w="1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для всех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F0184" w:rsidRDefault="009E6DD0" w:rsidP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0184" w:rsidTr="00635E8D">
        <w:trPr>
          <w:trHeight w:val="283"/>
        </w:trPr>
        <w:tc>
          <w:tcPr>
            <w:tcW w:w="1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страницам занимательной географии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F0184" w:rsidRDefault="00AF018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184" w:rsidRDefault="00AF0184" w:rsidP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F0184" w:rsidTr="00635E8D">
        <w:trPr>
          <w:gridAfter w:val="4"/>
          <w:wAfter w:w="3568" w:type="pct"/>
          <w:trHeight w:val="370"/>
        </w:trPr>
        <w:tc>
          <w:tcPr>
            <w:tcW w:w="1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635E8D">
        <w:trPr>
          <w:trHeight w:val="217"/>
        </w:trPr>
        <w:tc>
          <w:tcPr>
            <w:tcW w:w="1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русского языка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F0184" w:rsidRDefault="009E6DD0" w:rsidP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</w:tr>
      <w:tr w:rsidR="00AF0184" w:rsidTr="00635E8D">
        <w:trPr>
          <w:trHeight w:val="283"/>
        </w:trPr>
        <w:tc>
          <w:tcPr>
            <w:tcW w:w="1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стране Фразеологии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F0184" w:rsidRDefault="00AF0184" w:rsidP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635E8D">
        <w:trPr>
          <w:gridAfter w:val="4"/>
          <w:wAfter w:w="3568" w:type="pct"/>
          <w:trHeight w:val="370"/>
        </w:trPr>
        <w:tc>
          <w:tcPr>
            <w:tcW w:w="1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F0184">
        <w:trPr>
          <w:trHeight w:val="283"/>
        </w:trPr>
        <w:tc>
          <w:tcPr>
            <w:tcW w:w="143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Шахматы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F0184" w:rsidRDefault="009E6DD0" w:rsidP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F0184" w:rsidTr="00635E8D">
        <w:trPr>
          <w:trHeight w:val="283"/>
        </w:trPr>
        <w:tc>
          <w:tcPr>
            <w:tcW w:w="143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Волейбольный мяч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F0184" w:rsidRDefault="00AF0184" w:rsidP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9E6DD0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F0184" w:rsidRDefault="00AF0184" w:rsidP="00AF0184">
      <w:pPr>
        <w:shd w:val="clear" w:color="auto" w:fill="FFFFFF"/>
        <w:tabs>
          <w:tab w:val="left" w:pos="2880"/>
        </w:tabs>
        <w:spacing w:after="75" w:line="288" w:lineRule="atLeast"/>
        <w:ind w:left="15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0184" w:rsidRDefault="00AF0184" w:rsidP="00AF0184">
      <w:pPr>
        <w:shd w:val="clear" w:color="auto" w:fill="FFFFFF"/>
        <w:spacing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часов компонента образовательного учреждения в инвариантную часть учебного плана II ступени обучения введён ряд учебных курсов, обязательных для изучения всеми обучающимися. Учебный курс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работа» изучается в 9 классе в объеме 34 часов через реализацию двух обязательных разделов: «Информационная работа» и «Профессиональная ориентация».    </w:t>
      </w:r>
    </w:p>
    <w:p w:rsidR="00AF0184" w:rsidRDefault="00635E8D" w:rsidP="00635E8D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 образовательного учреждения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9 – </w:t>
      </w:r>
      <w:proofErr w:type="spell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направлен на </w:t>
      </w:r>
      <w:proofErr w:type="gram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F018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еализацию  </w:t>
      </w:r>
      <w:proofErr w:type="spellStart"/>
      <w:r w:rsidR="00AF018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предпрофильного</w:t>
      </w:r>
      <w:proofErr w:type="spellEnd"/>
      <w:proofErr w:type="gramEnd"/>
      <w:r w:rsidR="00AF018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обучения, введение предметно-ориентированных, </w:t>
      </w:r>
      <w:proofErr w:type="spellStart"/>
      <w:r w:rsidR="00AF018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профориентационных</w:t>
      </w:r>
      <w:proofErr w:type="spellEnd"/>
      <w:r w:rsidR="00AF018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элективных курсов, 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творческого потенциала учащихся, удовлетворения их образовательного интереса. 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Индивидуальная и групповая работа, практикумы и элективные курсы в 9-м классе распределены таким образом, чтобы каждый обучающийся мог посещать занятие, удовлетворяющее его интересам и потребностям.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среднего (полного) общего образования призван обеспечить функциональную грамотность и социальную адаптацию учащихся, содействовать их общественному и гражданскому самоопределению. Учебный план среднего (полного) общего образования направлен на реализацию следующих целей:     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      обеспечение базового изучения отдельных учебных предметов программы полного общего образования;     установление равного доступа к полноценному образованию разным категориям учащихся в соответствии с их способностями, индивидуальными образовательными потребностями;     расширение возможностей социализации учащихся;  обеспечение преемственности между общим и профессиональным образованием, повышение эффективности подготовки выпускников школы к освоению программ профессионального высшего образования;      удовлетворение социального заказа родителей и учащихся. На эффективное достижение указанных целей направлен учебный план для классов средней (полной) общей школы.  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 образовательного учреждения для учащихся 10-11-х классов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учетом избранных ими индивидуальных образовательных маршрутов и включает в себя элективные курсы и практикумы, обеспечивающие дополнительную подготовку по избранному предмету или теме, расширение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  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определенной области науки, удовлетворение познавательных интересов учащихся в различных сферах человеческой деятельности.</w:t>
      </w:r>
    </w:p>
    <w:p w:rsidR="00AF0184" w:rsidRDefault="00AF0184" w:rsidP="00635E8D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педагогами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</w:t>
      </w:r>
      <w:r w:rsidR="00635E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63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ведутся элективные курсы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="009E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(методика проектной деятельно</w:t>
      </w:r>
      <w:r w:rsidR="0063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сти)» (34 ч),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«Работа с текстами и  документами»</w:t>
      </w:r>
      <w:r w:rsidR="0063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за счет курса «Индивидуальный проект» в старших классах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учебного плана обеспечена необходимыми педагогическими кадрами соответствующей квалификации; программно-методическими комплексами (учебными программами, учебниками, методическими рекомендациями, дидактическими материалами, контрольными заданиями), материально-технической базой.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  учебного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соблюдается принцип преемственности общеобразовательных программ.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Выбор учебников и учебных пособий, используемых в образовательном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процессе,   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осуществляется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Выбор учебников обосновывается методическим объединением учителей, рассматривается на научно-методическом совете, принимается решением педагогического совета и утверждается приказом директора.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объёма домашнего задания по всем предметам ежедневной нагрузки с учётом школьного расписания, выявление и анализ причин перегрузки учащихся предусмотрены в плане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два раза в год.  По результатам проверки записей домашнего задания в классных журналах и дневниках учащихся выявлено, что домашние задания не превышают допустимый объём. Объём домашних заданий увеличивается по ступеням обучения, что соответствует требованиям к организации домашнего задания, нормам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Объём домашних заданий по отношению к затратам времени находится на оптимально-допустимом уровне и соответствует требованиям УМК, по которым осуществляется обучение. Домашние задания способствуют развитию учащихся, закреплению пройденного на уроке материала. Учителя используют дифференцированный подход,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при дозировании домашних заданий. Некоторым учащимся рекомендуется выполнение индивидуальных домашних заданий. В ходе проверки дозировки домашнего задания были проведены анкетирования учащихся, учителя и родители учащихся.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По результатам анкетирования учащихся: на домашние задания тратят 1-2 часа, в основном самостоятельно с хорошим настроением, самыми трудными при выполнении домашних заданий являются математика и русский язык, не всегда понятно домашнее задание, взрослые проверяют, учащиеся не довольны оценкой за</w:t>
      </w:r>
      <w:r w:rsidR="00635E8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домашние задания, домашние задания записываются в дневник, обсуждаются.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По результатам анкетирования родителей: отношение учащихся к выполнению домашних заданий стало более серьезное по сравнению с прошлым годом, на домашние задания тратят 3 часа, самыми трудными при выполнении домашних заданий являются иностранный язык и русский язык, приходится помогать по математике, домашние задания записываются в дневники, знают, что задано, у учащихся имеется режим, 87% родителей считают своих детей способными.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Состояние воспитательной работы и дополнительного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пространство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представляет собой систему условий, возможностей для саморазвития личности, образуемых отдельными субъектами этого пространства - детьми, педагогами, родителями. Вся воспитательная работа школы строится на основополагающих принципах «Концепции духовно-нравственного воспитания и развития личности гражданина РФ». Вокруг школы сложился свой учебно-воспитательный микроклимат. Это не просто административное деление. Значительная часть семей связана со школой тесными узами: учились дети, внуки, образовались семьи из одноклассников. Эта особенность играет значительную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учителей.</w:t>
      </w:r>
    </w:p>
    <w:p w:rsidR="00AF0184" w:rsidRDefault="00AF0184" w:rsidP="00AF0184">
      <w:pPr>
        <w:shd w:val="clear" w:color="auto" w:fill="FFFFFF"/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действует стабильный педагогический коллектив, сложилась система работы со школьной и социумом, (сельская библиотека, сельский дом культуры, сельская мечеть, сельская молодежь, школьное ученическое самоуправление). В школе сложилась система воспитательной работы, осуществляющая взаимодействие всех звеньев воспитательного блока в учебной, внеурочной занятости и в социуме, в соответствии с принятой программой воспитания и социализации учащихся «Мы в современном мире», с целью обеспечить реализацию ФГОС НОО и введение ФГОС ООО в образовательном учреждении, создав условия для повышения квалификации педагогических работников и апробации новых форм и методов в урочной и внеурочной деятельности.</w:t>
      </w:r>
    </w:p>
    <w:p w:rsidR="00AF0184" w:rsidRDefault="00AF0184" w:rsidP="00AF0184">
      <w:pPr>
        <w:shd w:val="clear" w:color="auto" w:fill="FFFFFF"/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воспитательную систему школы заложена теоретическая концепция, в основе которой лежит деятельность по дифференциации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воспитательного процесса как основы осуществления личностно-ориентированного подхода к обучающимся с целью формирования социально-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адаптированной,  всесторонне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развитой личности. Исходя из принципов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гуманистического  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 педагогический коллектив школы ставил перед собой цель не только дать каждому обучающемуся  основное  общее образование, но и через системообразующий   вид деятельности - досугово-творческий: - обеспечить условия  для всестороннего развития личности учащегося; - создать условия для формирования потребностей к саморазвитию и самообразованию; - содействовать личностному росту учащихся  на основе воспитания социально  компетентной личности.</w:t>
      </w:r>
    </w:p>
    <w:p w:rsidR="00AF0184" w:rsidRDefault="00AF0184" w:rsidP="00AF0184">
      <w:pPr>
        <w:shd w:val="clear" w:color="auto" w:fill="FFFFFF"/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программы охватывают весь педагогический процесс, пронизывают все структуры, интегрируя учебные занятия и внеурочную жизнь школьников, разнообразные виды деятельности, общения, традиции, всю общешкольную среду через выполнение следующих задач: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личности ребёнка, принятие его и оказание ему поддержки;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и воспитание ценностных отношений, культуры поведения, общения и дисциплинированности;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приобщение ребёнка к здоровому образу жизни;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работы по профилактике и предупреждению асоциального поведения учащихся;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у детей гражданской позиции: патриотических чувств, нравственно-правовой позиции, толерантности, трудовой активности;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самоуправлению, введение коллективных форм жизнедеятельности в классе и в школе;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максимальное (в данных условиях) развитие детей, их познавательных интересов творческих способностей,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навыков самопознания и самообразования, способствующих дальнейшему развитию личности;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гуманистического мировоззрения, ответственности перед собой и обществом, будущими поколениями, за результатами своей деятельности в социальной, природной и культурной среде;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вовлечение учащихся в систему дополнительного образования с целью обеспечения самореализации личности;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индивидуальной воспитательной работы с учащимися;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участия семей в воспитательном процессе школы.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СИСТЕМООБРАЗУЮЩИЕ ВИДЫ И ФОРМЫ ДЕЯТЕЛЬНОСТИ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Дополнительное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proofErr w:type="gramEnd"/>
      <w:r w:rsidR="0078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кружки, секции,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Совет Старшеклассников, работа органов детского самоуправления,   детского актива.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родительские собрания; родительский лекторий; семейные праздники; заседания Управляющего Совета школы; родительские классные комитеты; индивидуальные и групповые консультации.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Физкультурно-оздоровительная работа: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секции;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Дни здоровья;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физкультурные минутки и паузы;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массовые, спортивные праздники;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спортивные соревнования.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Традиционными в школе стали такие праздники: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«Здравствуй, школа!» (День знаний, посвященный 1 сентября, день учителя, день Чеченской Республики, День города Грозный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Школьный конкурс социальных проектов,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самоуправления,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Интеллектуальная игра «Что? Где? Когда?»,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Новогодние шоу-программы,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«А ну-ка, парни!»,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«Ученик года»,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«Папа, мама, я - спортивная семья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«Рыцарский турнир вежливости»,  Праздник «Последний звонок», 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Выпускной вечер.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воспитательной работы является гражданско-правовое воспитание. В школе накоплен большой опыт по реализации программы «Первые шаги», использование активных форм и интерактивных методик по пропаганде гражданско-правовых знаний учащихся и консультации для родителей, с целью обеспечения педагогической поддержки и соблюдения, защиты прав ребенка.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педагогом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организована постоянная работа с опекунскими семьями по обеспечению правовой поддержки социально-незащищенных семей и семьями, оказавшимися в трудной жизненной ситуации. Совместно с администрацией школы проводится посещение на дому, организуются консультаций со специалистами.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школы регулярно проводится изучение контингента учащихся и их семей. Анализируя списки детей по социальным категориям, следует отметить, что учащихся из неполных семей (0), 24 семей малообеспеченных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прошлом учебном году 28). С этими детьми проводится большая работа, обеспечивающая коррекцию поведения и успеваемости. Отслеживается посещаемость, поддерживается тесная связь с родителями, классными руководителями, учителями предметниками, медицинским работником школы, педагогом-психологом, администрацией школы и инспекцией ОДН ТЗР. В частности</w:t>
      </w:r>
      <w:r w:rsidR="00782D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и материальная помощь детям из малообеспеченных семей на приобретение одежды и учебных принадлежностей.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школы по профилактике правонарушений и безнадзорности построена на основе школьной «Программы профилактики безнадзорности и предупреждения правонарушений среди учащихся на 2016 – 2020г.г.» и включает в себя проведение месячников (октябрь, апрель) по профилактике, заседаний Советов профилактики, тематических родительских собраний и классных часов, педагогических советов и заседаний МО классных руководителей, рейдов совместно с сотрудниками ОДН, индивидуальную профилактическую работу педагогического коллектива совместно с ОДН, РОВД, КДН,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социальной помощи семье и детям» и учреждениями дополнительного образования (консультации, диагностика отклоняющегося поведения, система воспитательных бесед, проведение бесед, игровых занятий и конференций). Важным направлением в работе коллектива является профилактическая работа по недопустимости употребления спиртных 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напитков, фактов токсикомании, наркомании,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безнадзорности учащихся. В течении учебного года постоянно вёлся учёт учащихся, отсутствующих на учебных занятиях, с учащимися допускающими пропуски уроков без уважительной причины велась индивидуальная профилактическая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помощь в обучении, консультации психолога, привлечение к общешкольным мероприятиям, приглашение специалистов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социальной помощи семье и детям», ОДН РОВД посещение на дому, приглашение на Совет профилактики, приглашение на административную комиссию КДН и ЗП.    В школе в рамках месячников профилактики безнадзорности, правонарушений, наркомании, СПИДа, ВИЧ-инфекции, алкоголизма,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течении учебного года совместно с ПДН ТЗР,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социальной помощи семье и детям» были проведены мероприятия разнообразные по форме и содержанию: ролевые тренинги, деловые игры, конкурсы плакатов и социальной рекламы, информационные проекты,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круглые столы… Сотр</w:t>
      </w:r>
      <w:r w:rsidR="00782D4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удничество со специалистами субъ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ектов профилактики - традиционная и востребованная у учащихся форма профилактической работы в школе. На занятиях учащиеся познакомились с понятием информационной (компьютерной) зависимости, было сформировано 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об этических нормах поведения в обществе и общения друг с другом, об ответственности несовершеннолетних за совершение противоправных действий и недопустимости их. В ходе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познакомились с различиями молодежных субкультур, высказывали свое отношение к молодежным субкультурам, отстаивали свою точку зрения, использовали убедительную аргументацию. Системная профилактическая и индивидуальная работа с учащимися и родителями педагогическим коллективом школы проводится на должном уровне. Анализируя состояние профилактической работы и результаты ранней диагностики отклоняющегося поведения следует отметить снижение количество правонарушений учащихся школы, и системная профилактическая и индивидуальная работа педагогического коллектива и социально – психологической службы позволяют обеспечить предупреждение правонарушений обучающимися.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713"/>
        <w:gridCol w:w="1783"/>
        <w:gridCol w:w="1728"/>
      </w:tblGrid>
      <w:tr w:rsidR="00AF0184" w:rsidTr="00AF01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20B" w:rsidRDefault="00782D46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2016-17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20B" w:rsidRDefault="00782D46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2017-18</w:t>
            </w:r>
          </w:p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20B" w:rsidRDefault="0038320B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2018-19</w:t>
            </w:r>
          </w:p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AF0184" w:rsidTr="00AF01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782D46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ПДН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0184" w:rsidRDefault="00782D46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</w:tbl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уровня воспитанности учащихся проводилось в течение года и по окончанию в классах начальной школы 2-4-х, и во всех классах 5-11-х классах с оформлением сводной карты уровня воспитанности. Анализируя полученные результаты можно сделать следующие выводы, что учащиеся 2, 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7, 8,  10, 11 имеют высокий уровень воспитанности; 4, 9  имеют уровень воспитанности «выше среднего».  Высокий уровень воспитанности   отмечен в 6 классе. Результаты изучения уровня воспитанности в целом соответствует реальным показателям «выше среднего», «среднего». Главные жизненные ценности, которые выделяют старшеклассники, являются: приоритет образования, успехи в карьере, умении ценить дружбу, семейные отношения, и лишь отдельные обращают внимание на «бизнес и деньги».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воспитательной деятельности соответствует выполнению миссии школы - воспитывать учащихся, способных адаптироваться в различных жизненных, свидетельствует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гражданско-правовой позиции, целеустремленности и приоритете знаний учащихся и выпускников школы.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Активная работа по пропаганде гражданско-правовых знаний является важной составляющей формирования и развития личности ребенка с высокой правовой и политической 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свободы, независимости, знающих свои права и исполняющей свои обязанности. Своевременное решение проблем учащихся и оказание педагогической поддержки и защите несомненно находит свое отражение в анализе профилактической работе с учащимися и уровне воспитанности учащихся школы.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детей – это структурная единица воспитательной системы, выполняющая широчайший спектр воспитательных функций, призванная решать ряд педагогических задач, которые стоят перед образовательным учреждением. В школе сложилась система взаимодействия с учреждениями дополнительного образовании, учреждениями культуры в социуме, система работы с семьей как социальным институтом. А главное – в условиях свободного выбора программ дополнительного образования обучающиеся могут удовлетворять индивидуальные потребности, развивать творческий потенциал, адаптироваться в современном обществе и имеют возможность в полноценной организации свободного времени: если ребенок полноценно живет, социально реализует себя, готовится к освоению профессии, то у него больше шансов достичь успехов в будущем. Успешной реализацией воспитательных задач способствует активная работа по организации занятости учащихся в кружках, клубах, спортивных секциях.,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782D46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 значительно расширилось количество и тематика кружков в начальной школе – 6 из них для первоклассников, т.е. школьными кружками и </w:t>
      </w:r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спортивными секциями охвачено 25 учащих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вне школы посещают учреждения дополнительного об</w:t>
      </w:r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12 учащихся – </w:t>
      </w:r>
      <w:proofErr w:type="gramStart"/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составляет 66% всех учащихся школы, а с учетом элективных и подготовитель</w:t>
      </w:r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курсов и факультативов – 32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общая занятость учащихся в </w:t>
      </w:r>
      <w:r w:rsidR="004E6365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составила </w:t>
      </w:r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то есть 50% всех учащихся школы.  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введения ФГОС в 9 классе организована внеурочная деятельность по оптимизационной модели.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удовлетворения личных потребностей учащихся в школе были проведены мероприятия для создания системы внеурочной деятельности, в соответствии с введением ФГОС: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разработано положение «Об организации внеурочной деятельности»;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 перечень программ внеурочной деятельности;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подобраны кадры для проведения внеурочных занятий;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подготовлены рабочие программы внеурочной деятельности;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подготовлено материально-техническое оснащение внеурочной деятельности;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проведено информирование родителей о системе внеурочной деятельности и проведены мониторинговые исследования среди родителей учащихся по вопросу организации внеурочной деятельности, по выявлению образовательных потребностей в соответствии с введением ФГОС;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учащихся реализуется на базе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по направлениям: спортивно-оздоровительное (6часов в неделю), художественно-эстетическое (6 часов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),естественн</w:t>
      </w:r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-научное (6 часов).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также организуется за счет часов дополнительного образования образовательного учреждения и в рамках части Учебного плана, формируемой участниками образовательного процесса</w:t>
      </w:r>
      <w:r w:rsidR="0038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возможностей школы, интересов родителей и учащихся составлено и утверждено приказом школы расписание внеурочных занятий. Внеурочную деятельность осуществляют педагоги школы.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программы занятий детских объединений дополнительного образования разработаны в соответствии с требованиями ФГОС ООО И ФГОС НОО, с использованием воспитательных возможностей учащихся и требуют формирования УУД, а также расширения видов и форм организации деятельности воспитанников, соответствия их интересов. Необходим поиск возможностей организации жизнедеятельности разнообразных детских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  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общественных объединений и механизмов педагогического содействия развитию 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созидательной инициативы, с целью ликвидации разрыва между образовательной деятельностью на уроках и в занятиях в системе дополнительного образования. Результаты и достижения учащихся, полученные в системе дополнительного и основного образования фиксируются и равнозначно учитываются, что, несомненно, способствует повышению мотивации учащихся к творческому росту и общественной активности.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нашей школы активно используются разнообразные формы работы с семьей и общественностью, которые расширяют сферу совместных действий по отношению к ребенку, включают родительскую общественность в образовательный процесс в роли заказчика, соисполнителя, эксперта. Это позволяет повысить психолого-педагогическую грамотность родителей, скоординировать просвещение родителей по содержанию образования и включить их в совместную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родителями: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·Интерактивные (публичный отчёт; сайт; электронные дневники;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-страницы; электронная почта);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·Традиционные (родительские собрания; совместные мероприятия; творческие конкурсы; Дни открытых дверей; тематические классные часы; праздники).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·Просветительские (лектории; выпуск бюллетеней)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продуктивном взаимодействии органов управления сформировался социальный заказ школе: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разработка и реализация образовательных программ: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начального и профильного образования;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·создание медиа-пространства;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·организация системной работы: психолого-медико-логопедической воспитательной, служб;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·реализация социально значимых проектов;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·создание благотворительного родительского фонда;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·создание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экологосообразной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среды.</w:t>
      </w:r>
    </w:p>
    <w:p w:rsidR="00AF0184" w:rsidRDefault="00AF0184" w:rsidP="00AF0184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социально-образовательного заказа следует провести анализ состава семей, занятости родителей, социологический опрос, целью которого - изучить ожидания семей в сфере образования в новых экономических условиях, сбор информации о том, какой видится учащимся и их родителям школа на данном этапе и какой они хотели бы её видеть в будущем; удовлетворение каких потребностей необходимо для полноценного и эффективного включения выпускников школы в различные сферы жизни общества.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Единение всего коллектива школы – сотрудников, педагогов, учащихся и их родителей – позитивный фактор развития и сотрудничества, обеспечивающий преемственность школьных традиций и стабильность позитивного развития.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приоритетными направлениями развития нашей школы являются: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·переход на вариативность систем, программ, учебников;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·реализация парадигмы развивающего обучения и образования на основе внедрения личностно-ориентированных и информационных технологий;</w:t>
      </w:r>
    </w:p>
    <w:p w:rsidR="00AF0184" w:rsidRDefault="00AF0184" w:rsidP="00AF0184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·нравственное воспитание, патриотическое и гражданское воспитание как главные составляющие учебно-воспитательной системы школы.</w:t>
      </w:r>
    </w:p>
    <w:p w:rsidR="00AF0184" w:rsidRDefault="00AF0184" w:rsidP="00AF0184">
      <w:pPr>
        <w:shd w:val="clear" w:color="auto" w:fill="FFFFFF"/>
        <w:tabs>
          <w:tab w:val="center" w:pos="5315"/>
        </w:tabs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184" w:rsidRDefault="00AF0184" w:rsidP="00AF0184">
      <w:pPr>
        <w:tabs>
          <w:tab w:val="left" w:pos="1816"/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Духовно-нравственное воспитание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782D46" w:rsidP="00AF0184">
      <w:pPr>
        <w:tabs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  2018</w:t>
      </w:r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школе были проведены мероприятия, в которых приняли участие учащиеся, педагоги, администрация школы и родительская общественность. Это культурно- массовые мероприятия по празднованию «</w:t>
      </w:r>
      <w:proofErr w:type="gram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 рождения</w:t>
      </w:r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ЧР, Героя России </w:t>
      </w:r>
      <w:proofErr w:type="spell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Р.А.Кадырова</w:t>
      </w:r>
      <w:proofErr w:type="spell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«Дня молодежи», «Дня учителя».  И общешкольный праздник, и внеклассные мероприятия с учащимися 9-11 классов получились интересными, содержательными.  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 реализации   целевой программы профилактики правонарушений среди несовершеннолетних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проведен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месячник   по профилактике правонарушений: охраны здоровья, профилактики курения, алкоголизма, наркомании «Здоровое поколение».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  <w:lang w:eastAsia="ru-RU"/>
        </w:rPr>
        <w:t>ЦЕЛЬ ПРОГРАММЫ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– комплексное решение проблем профилактики правонарушений несовершеннолетних, защиты их прав и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законных  интересов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социальной реабилитации и адаптации.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– совершенствование правовых и организационных механизмов, обеспечивающих эффективное взаимодействие органов и учреждений системы профилактики безнадзорности и правонарушений несовершеннолетних;  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– осуществление мер общей профилактики безнадзорности и 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 правонарушений несовершеннолетних, содействующих развитию позитивных интересов детей, их полезной деятельности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во 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внеучебное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время; 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                           – создание и укрепление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служб  социальной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психолого-педагогической, медицинской и правовой поддержки несовершеннолетних и их родителей. 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За школой закреплен сотрудник ПДН для оказания профилактической помощи в пропаганде правовых знаний среди учащихся.  В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ноябре  была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организована  встреча  с учащимися  9-11 классов  и  инспектором ПДН на тему «Жизнь без вредных привычек». В беседе с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учащимися  также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участвовали директор школы 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Усмаев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Р.Д., зам. директора по ВР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М.У .имам села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Ахъядов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У.С,  социальный педагог школы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Усмаева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М.Д.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беседе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  участники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основной акцент  делали  на позитивную профилактику, поощрялось развитие альтернативных привычек (занятие спортом, активный досуг без  алкоголя, обоснованный и здоровый режим труда и питания), которые могут стать барьером, препятствующим поведению, наносящему вред здоровью и служить альтернативой употребления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веществ.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Социальная 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78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следующих формах: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196850</wp:posOffset>
                </wp:positionV>
                <wp:extent cx="323850" cy="238125"/>
                <wp:effectExtent l="26035" t="73025" r="59690" b="98425"/>
                <wp:wrapNone/>
                <wp:docPr id="3" name="Стрелка впра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ight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FC4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16.3pt;margin-top:15.5pt;width:25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" adj="13659" fillcolor="#4472c4 [3208]" strokecolor="#f2f2f2 [3041]" strokeweight="3pt">
                <v:shadow on="t" color="#1f3763 [1608]" opacity=".5" offset="1pt"/>
                <w10:wrap anchorx="margin"/>
              </v:shape>
            </w:pict>
          </mc:Fallback>
        </mc:AlternateContent>
      </w: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РАБОТА С УЧАЩИМИСЯ;</w:t>
      </w: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189865</wp:posOffset>
                </wp:positionH>
                <wp:positionV relativeFrom="paragraph">
                  <wp:posOffset>136525</wp:posOffset>
                </wp:positionV>
                <wp:extent cx="323850" cy="238125"/>
                <wp:effectExtent l="27940" t="69850" r="67310" b="92075"/>
                <wp:wrapNone/>
                <wp:docPr id="2" name="Стрелка впра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ight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22810" id="Стрелка вправо 2" o:spid="_x0000_s1026" type="#_x0000_t13" style="position:absolute;margin-left:14.95pt;margin-top:10.75pt;width:25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" adj="13659" fillcolor="#4472c4 [3208]" strokecolor="#f2f2f2 [3041]" strokeweight="3pt">
                <v:shadow on="t" color="#1f3763 [1608]" opacity=".5" offset="1pt"/>
                <w10:wrap anchorx="margin"/>
              </v:shape>
            </w:pict>
          </mc:Fallback>
        </mc:AlternateContent>
      </w: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РАБОТА С РОДИТЕЛЯМИ;</w:t>
      </w: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189865</wp:posOffset>
                </wp:positionH>
                <wp:positionV relativeFrom="paragraph">
                  <wp:posOffset>14605</wp:posOffset>
                </wp:positionV>
                <wp:extent cx="323850" cy="247650"/>
                <wp:effectExtent l="27940" t="71755" r="67310" b="99695"/>
                <wp:wrapNone/>
                <wp:docPr id="1" name="Стрелка вправ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47650"/>
                        </a:xfrm>
                        <a:prstGeom prst="rightArrow">
                          <a:avLst>
                            <a:gd name="adj1" fmla="val 50000"/>
                            <a:gd name="adj2" fmla="val 50001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E3534" id="Стрелка вправо 1" o:spid="_x0000_s1026" type="#_x0000_t13" style="position:absolute;margin-left:14.95pt;margin-top:1.15pt;width:25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" adj="13341" fillcolor="#4472c4 [3208]" strokecolor="#f2f2f2 [3041]" strokeweight="3pt">
                <v:shadow on="t" color="#1f3763 [1608]" opacity=".5" offset="1pt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РАБОТА С КЛАССНЫМИ РУКОВОДИТЕЛЯМИ.</w:t>
      </w: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 Постоянный контроль успеваемости и посещаемости в школе;</w:t>
      </w: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 Вовлечение подростка в воспитательные мероприятия класса и школы;</w:t>
      </w: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 Организация досуга и занятости ребенка: занятия в спортивных мероприятиях;</w:t>
      </w:r>
    </w:p>
    <w:p w:rsidR="00AF0184" w:rsidRDefault="00AF0184" w:rsidP="00AF01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 Профилактические беседы с учащимися и родителями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классный руководитель,  воспитательная служба,  представители духовенства, администрация школы).</w:t>
      </w:r>
    </w:p>
    <w:p w:rsidR="00AF0184" w:rsidRDefault="00AF0184" w:rsidP="00AF01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Классными руководителями проведены тематические классные часы, беседы по пропаганде здорового образа жизни «Прислушайся к своему сердцу»:</w:t>
      </w:r>
    </w:p>
    <w:p w:rsidR="00AF0184" w:rsidRDefault="00AF0184" w:rsidP="00AF0184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«Наши права» - 9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кл.рук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>Цакаева</w:t>
      </w:r>
      <w:proofErr w:type="spellEnd"/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>Ж.Х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F0184" w:rsidRDefault="00AF0184" w:rsidP="00AF0184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«Умение противостоять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чужому  влиянию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- 10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кл.рук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>Эзбулатова</w:t>
      </w:r>
      <w:proofErr w:type="spellEnd"/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Ж.В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AF0184" w:rsidRDefault="00AF0184" w:rsidP="00AF0184">
      <w:pPr>
        <w:numPr>
          <w:ilvl w:val="0"/>
          <w:numId w:val="4"/>
        </w:numPr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Пирамида</w:t>
      </w:r>
      <w:proofErr w:type="gramEnd"/>
      <w:r w:rsidR="00782D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здорового питания» - 8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кл.рук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Дакаева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Я.С.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 воспитания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уважения   , чувства добра, любви и заботы к близким людям, развития  у учащихся потребности  в прекрасном, способствованию развития художественно – эстетического мышления в школе проведено праздничное мероприятие посвященное Дню Матери.</w:t>
      </w:r>
    </w:p>
    <w:p w:rsidR="00AF0184" w:rsidRDefault="00AF0184" w:rsidP="00AF0184">
      <w:pPr>
        <w:tabs>
          <w:tab w:val="left" w:pos="7155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Организатор мероприятия  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М.У. и участники мероприятия в своих выступлениях </w:t>
      </w:r>
      <w:r w:rsidR="003832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подчеркнули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необходимость сохранения традиционных семейных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ценностей .</w:t>
      </w:r>
      <w:proofErr w:type="gramEnd"/>
    </w:p>
    <w:p w:rsidR="00AF0184" w:rsidRDefault="00AF0184" w:rsidP="00AF0184">
      <w:pPr>
        <w:tabs>
          <w:tab w:val="left" w:pos="7155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       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 чувства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гражданственности и патриотизма, воспитания интереса к изучению истории своей страны, чувства гордости и уважения к защитникам государства , а также общего  представления об истории возникновения праздника и событиях, связанных с 1612г. 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ПЛАНУ  МЕРОПРИЯТИЙ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ПОСВЯЩЕННЫХ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ДНЮ НАРОДНОГО ЕДИНСТВА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  07 по 25 ноября  проведены следующие мероприятия: </w:t>
      </w:r>
    </w:p>
    <w:p w:rsidR="00AF0184" w:rsidRDefault="00AF0184" w:rsidP="00AF01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Посещение Национального музея ЧР, Мемориального комплекса «Аллея Славы им. Ахмата-Хаджи Кадырова»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  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,7и 8  классов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рук-ли  : </w:t>
      </w:r>
      <w:r w:rsidR="0078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8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Дадаева</w:t>
      </w:r>
      <w:proofErr w:type="spellEnd"/>
      <w:r w:rsidR="0078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Я.С,</w:t>
      </w:r>
      <w:r w:rsidR="0078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Эзбулатова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Ж.В </w:t>
      </w:r>
    </w:p>
    <w:p w:rsidR="00AF0184" w:rsidRDefault="00AF0184" w:rsidP="00AF01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 беседы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учащимися 1-4, 5-8-х классов на тему: «Единой матери сыны».</w:t>
      </w:r>
    </w:p>
    <w:p w:rsidR="00AF0184" w:rsidRDefault="00AF0184" w:rsidP="00AF01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 детских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 «Вместе мы сила!»  (2-5 классы)</w:t>
      </w:r>
    </w:p>
    <w:p w:rsidR="00AF0184" w:rsidRDefault="00AF0184" w:rsidP="00AF01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  уроков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истории и обществознанию  «В единстве наша сила». </w:t>
      </w:r>
    </w:p>
    <w:p w:rsidR="00AF0184" w:rsidRDefault="00AF0184" w:rsidP="00AF018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Ответственно отнеслись к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мероприятиям  по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реализации   целевой программы  профилактики  правонарушений среди несовершеннолетних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Классные </w:t>
      </w:r>
      <w:proofErr w:type="gramStart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руководители:  </w:t>
      </w:r>
      <w:proofErr w:type="spellStart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Дадаева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М.У,</w:t>
      </w:r>
      <w:r w:rsidR="00782D46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Дакаева</w:t>
      </w:r>
      <w:proofErr w:type="spellEnd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Я.С.,</w:t>
      </w:r>
      <w:proofErr w:type="spellStart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Вазарханова</w:t>
      </w:r>
      <w:proofErr w:type="spellEnd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И.Д..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К мероприятию посвященному   Дню </w:t>
      </w:r>
      <w:proofErr w:type="gramStart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Матери  -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Вазарханова</w:t>
      </w:r>
      <w:proofErr w:type="spellEnd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И.Д.,</w:t>
      </w:r>
      <w:proofErr w:type="spellStart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Цакаева</w:t>
      </w:r>
      <w:proofErr w:type="spellEnd"/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Ж.Х.,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 изучения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приоритетных жизненных ориентиров и нравственных ценностей учащихся, формирования внутренней потребности к самосовершенствованию;</w:t>
      </w:r>
      <w:r w:rsidR="0078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культурного кругозора, развития культуры этического мышления, способности морального суждения и оценки, умения самостоятельно принимать решение в ситуации нравственного выбора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мероприятия по духовно-нравственному воспитанию в декабре:</w:t>
      </w:r>
    </w:p>
    <w:p w:rsidR="00AF0184" w:rsidRDefault="00AF0184" w:rsidP="00AF0184">
      <w:pPr>
        <w:framePr w:hSpace="180" w:wrap="around" w:vAnchor="text" w:hAnchor="page" w:x="1141" w:y="117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Классные часы 5-11 классах на тему «День рождения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Пророка  Мухаммада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14 по 19.12.2016г.;  </w:t>
      </w:r>
    </w:p>
    <w:p w:rsidR="00AF0184" w:rsidRDefault="00AF0184" w:rsidP="00AF0184">
      <w:pPr>
        <w:tabs>
          <w:tab w:val="left" w:pos="73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Общешкольное  мероприятие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посвященное Дню рождения Пророка Мухаммада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среди учащихся 4, 5-11 классы 24.12.2016г.; 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Конкурс «Лучший знаток семейного паспорта Пророка Мухаммада (да благословит его Аллах и приветствует); 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Тематические классные часы, посвященные Дню Конституции Российской Федерации 04.12 по 13.12.2017г.;  </w:t>
      </w:r>
    </w:p>
    <w:p w:rsidR="00AF0184" w:rsidRDefault="00AF0184" w:rsidP="00AF0184">
      <w:pPr>
        <w:tabs>
          <w:tab w:val="left" w:pos="29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ГРАЖДАНСКО - ПАТРИОТИЧЕСКОЕ ВОСПИТАНИЕ</w:t>
      </w:r>
    </w:p>
    <w:p w:rsidR="00AF0184" w:rsidRDefault="00AF0184" w:rsidP="00AF01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формирования у учащихся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защите и выполнению конституционных обязанностей в школе с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02. 02.2017г. по 27.02.2017г.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проведен  месячник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8"/>
          <w:lang w:eastAsia="ru-RU"/>
        </w:rPr>
        <w:t xml:space="preserve">ГРАЖДАНСКО-ПАТРИОТИЧЕСКОГО ВОСПИТАНИЯ  «МОЁ ОТЕЧЕСТВО».    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февраля прошло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общешкольное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посвященное Дню Защитника Отечества. 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На мероприятие были приглашены родственники погибших ветеранов Великой Отечественной войны, сотрудники силовых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  села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представители  силовых структур. 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Организовала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 мероприятие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М.У и учащиеся </w:t>
      </w:r>
      <w:r w:rsidR="00782D46">
        <w:rPr>
          <w:rFonts w:ascii="Times New Roman" w:eastAsia="Times New Roman" w:hAnsi="Times New Roman" w:cs="Times New Roman"/>
          <w:sz w:val="28"/>
          <w:szCs w:val="28"/>
          <w:lang w:eastAsia="ru-RU"/>
        </w:rPr>
        <w:t>10- 11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F0184" w:rsidRDefault="00AF0184" w:rsidP="00AF01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Проведены классные часы, уроки мужества, посвящённые «Дню защитника Отечества» классными руководителями 1-11 классов.</w:t>
      </w:r>
    </w:p>
    <w:p w:rsidR="00AF0184" w:rsidRDefault="00AF0184" w:rsidP="00AF01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F0184" w:rsidRDefault="00AF0184" w:rsidP="00AF018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 сочинений на тему: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« 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-Защитник Отечества» прошел среди учащихся 8-11 классов.  </w:t>
      </w:r>
    </w:p>
    <w:p w:rsidR="00AF0184" w:rsidRDefault="00AF0184" w:rsidP="00AF0184">
      <w:pPr>
        <w:tabs>
          <w:tab w:val="left" w:pos="10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Такого рода мероприятия способствуют   формированию патриотического духа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подрастающего  поколения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привитию им любви малой и большой Родине.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В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целях  изучения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приоритетных жизненных ориентиров и нравственных ценностей учащихся.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  внутренней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потребности к самосовершенствованию,  расширения  культурного кругозора, развития  культуры этического мышления, способности морального суждения и оценки, умения самостоятельно принимать решение в ситуации нравственного выбора в школе с 01 по 21 марта прошел месячник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духовно-нравственного воспитания.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Классными руководителями 5-11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 совместно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М.У . проведены  классные  часы, беседы, диспуты  духовно-нравственного содержания.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 Дню Конституции Чеченской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проведена торжественная линейка  ,беседы с учащимися 1-4, 5-8, 9-х классов на темы: «Единой матери сыны», «Конституция – основной закон», «Я – гражданин!»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расширения представлений детей о взаимосвязях в природе, о способах сохранения и оказания помощи природе; способствовать формированию положительной нравственной оценки таких качеств личности, как экологическая культура, экологическая грамотность; пробуждать у детей стремление к здоровому образу жизни, желание участвовать в природоохранных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мероприятиях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01. 04. 2017г. по 29.04. 2017г.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месячник природоохранной и экологической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Цвети, мой край родной!»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Классные   руководители 1-11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 мероприятия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классные часы и беседы, направленные на природоохранную и экологическую деятельность учащихся. 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Общешкольный  конкурс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деятельности  среди учащихся  на тему: « Как прекрасен этот мир- сохрани его !»  провели классные руководители 2-11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  ИЗО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конкурс экологических плакатов и рисунков «Брось природе спасательный круг». </w:t>
      </w:r>
    </w:p>
    <w:p w:rsidR="00AF0184" w:rsidRDefault="00AF0184" w:rsidP="00AF0184">
      <w:pPr>
        <w:tabs>
          <w:tab w:val="left" w:pos="16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гражданско-патриотического воспитания «Нам этот мир завещано беречь!»</w:t>
      </w:r>
    </w:p>
    <w:p w:rsidR="00AF0184" w:rsidRDefault="00AF0184" w:rsidP="00AF0184">
      <w:pPr>
        <w:spacing w:after="0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Цель: Формирование гражданско-патриотического сознания учащихся, активной жизненной позиции, развитие чувства сопричастности к судьбам Отечества, родного края. Привлечение учащихся к работе по возрождению, сохранению и приумножению культурных, духовно-нравственных ценностей, накопленных поколениями России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 региона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Классными руководителями 1-11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проведены мероприятия, уроки мужества, классные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часы,  беседы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посвящённые Дню Победы.</w:t>
      </w:r>
    </w:p>
    <w:p w:rsidR="00AF0184" w:rsidRDefault="00AF0184" w:rsidP="00AF0184">
      <w:pPr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Проведено общешкольное мероприятие, посвящённое Дню Победы. 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Семья и школа — два основных и равноправных субъекта социализации личности в период детства и творчества. Говоря о взаимоотношениях между школой и семьей, прежде всего, важно отметить, что они должны основываться на принципах взаимосвязи,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взаимопреемственности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воспитательной деятельности. 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педагогического коллектива с семьей включает три основные составляющие педагогической помощи: образовательную, психологическую, посредническую, которые неразрывно связаны между собой.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 с родителями – это основной стиль в работе классных руководителей нашего педагогического коллектива. Это имеет положительный результат. Родители своевременно информируются по телефону, через дневник учащихся об успехах и отклонениях в поведении учеников. 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Успех совместной работы школы и родителей зависит от глубокого знания классным руководителем учеников и их семей, укрепление связей с семьей, повышения ее педагогической культуры на основе дифференцированного подхода к семье.  Администрация школы, классные руководители уделяют особое внимание стимулированию родительской активности.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Все классные руководители 4–5 раз в год проводят классные родительские собрания. Анализируя темы заявленных родительских собраний, видно, что большая часть классных руководителей берет на себя функцию педагогического просвещения родителей.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 с тем   многое предстоит сделать для привлечения в школу родителей учащихся в качестве партнеров по воспитанию. Необходимо дальнейшее совершенствование системы работы с родителями: организация постоянно — действующего педагогического лектория, проведение дней открытых дверей. Разнообразие видов коллективно-творческой деятельности.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Продумать формы дальнейшего стимулирования родительских отношений к проблемам школы. Уделять особое внимание многодетным семьям, семьям, где воспитываются дети – инвалиды, дети с отклонениями в здоровье, дети, обучающиеся на дому.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блоку, необходимо отметить положительную работу с родителями учащихся классных руководителей: учителей начальных классов и классных руководителей среднего звена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Вазарханову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И.Д.,</w:t>
      </w:r>
      <w:r w:rsidR="0058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8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Дакаеву</w:t>
      </w:r>
      <w:proofErr w:type="spellEnd"/>
      <w:r w:rsidR="0058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80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Дадаеву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М.У.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84" w:rsidRDefault="00AF0184" w:rsidP="00AF0184">
      <w:pPr>
        <w:spacing w:before="100" w:beforeAutospacing="1" w:after="0"/>
        <w:ind w:hanging="426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36"/>
          <w:lang w:eastAsia="ru-RU"/>
        </w:rPr>
        <w:t xml:space="preserve">Участие в районных и республиканских конкурсных мероприятиях обучающихся </w:t>
      </w:r>
    </w:p>
    <w:p w:rsidR="00AF0184" w:rsidRDefault="00580B03" w:rsidP="00AF0184">
      <w:pPr>
        <w:spacing w:before="100" w:beforeAutospacing="1"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36"/>
          <w:lang w:eastAsia="ru-RU"/>
        </w:rPr>
        <w:t xml:space="preserve"> в 2018-2019</w:t>
      </w:r>
      <w:r w:rsidR="00AF0184">
        <w:rPr>
          <w:rFonts w:ascii="Times New Roman" w:eastAsia="Times New Roman" w:hAnsi="Times New Roman" w:cs="Times New Roman"/>
          <w:b/>
          <w:i/>
          <w:iCs/>
          <w:sz w:val="28"/>
          <w:szCs w:val="36"/>
          <w:lang w:eastAsia="ru-RU"/>
        </w:rPr>
        <w:t xml:space="preserve"> учебном году.</w:t>
      </w:r>
    </w:p>
    <w:tbl>
      <w:tblPr>
        <w:tblW w:w="10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981"/>
        <w:gridCol w:w="2468"/>
        <w:gridCol w:w="2655"/>
      </w:tblGrid>
      <w:tr w:rsidR="00AF0184" w:rsidTr="00AF0184">
        <w:trPr>
          <w:jc w:val="center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№/п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Названиемероприятия</w:t>
            </w:r>
            <w:proofErr w:type="spellEnd"/>
          </w:p>
        </w:tc>
        <w:tc>
          <w:tcPr>
            <w:tcW w:w="2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AF0184" w:rsidTr="00AF0184">
        <w:trPr>
          <w:trHeight w:val="467"/>
          <w:jc w:val="center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19.09.2018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« Победи себя, но не будь побежденным им»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 w:rsidP="00580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 (11кл.)          </w:t>
            </w:r>
            <w:r w:rsidR="00580B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580B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Абдулвадудов</w:t>
            </w:r>
            <w:proofErr w:type="spellEnd"/>
            <w:r w:rsidR="00580B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.(10кл).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место, грамота   2 место, грамота</w:t>
            </w:r>
          </w:p>
        </w:tc>
      </w:tr>
      <w:tr w:rsidR="00AF0184" w:rsidTr="00AF0184">
        <w:trPr>
          <w:jc w:val="center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22.09.2018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Соревнования  «Выше, сильнее, быстрее»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команда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место, грамота</w:t>
            </w:r>
          </w:p>
        </w:tc>
      </w:tr>
      <w:tr w:rsidR="00AF0184" w:rsidTr="00AF0184">
        <w:trPr>
          <w:jc w:val="center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28.09.2018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в районном кроссе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команда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 место, грамота     </w:t>
            </w:r>
          </w:p>
        </w:tc>
      </w:tr>
      <w:tr w:rsidR="00AF0184" w:rsidTr="00AF0184">
        <w:trPr>
          <w:jc w:val="center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27.10.2018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«Голос»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Вокальная группа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место,грамота</w:t>
            </w:r>
            <w:proofErr w:type="spellEnd"/>
          </w:p>
        </w:tc>
      </w:tr>
      <w:tr w:rsidR="00AF0184" w:rsidTr="00AF0184">
        <w:trPr>
          <w:jc w:val="center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08.12.2018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 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« Лучший знаток Паспорта Пророка Мухаммада»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Абдурахман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0184" w:rsidRDefault="00AF0184">
            <w:pPr>
              <w:spacing w:after="0"/>
              <w:rPr>
                <w:rFonts w:eastAsia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 w:val="24"/>
                <w:szCs w:val="28"/>
                <w:lang w:eastAsia="ru-RU"/>
              </w:rPr>
              <w:t>2 место</w:t>
            </w:r>
          </w:p>
        </w:tc>
      </w:tr>
      <w:tr w:rsidR="00AF0184" w:rsidTr="00AF0184">
        <w:trPr>
          <w:jc w:val="center"/>
        </w:trPr>
        <w:tc>
          <w:tcPr>
            <w:tcW w:w="249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15.03.19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конкурс « Живая классика »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Исакова Амина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Участие</w:t>
            </w:r>
          </w:p>
        </w:tc>
      </w:tr>
    </w:tbl>
    <w:p w:rsidR="00AF0184" w:rsidRDefault="00AF0184" w:rsidP="00AF0184">
      <w:pPr>
        <w:spacing w:before="100" w:beforeAutospacing="1" w:after="0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AF0184" w:rsidRDefault="00AF0184" w:rsidP="00AF0184">
      <w:pPr>
        <w:spacing w:before="100" w:beforeAutospacing="1" w:after="0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AF0184" w:rsidRDefault="00AF0184" w:rsidP="00AF0184">
      <w:pPr>
        <w:spacing w:before="100" w:beforeAutospacing="1" w:after="0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AF0184" w:rsidRDefault="00AF0184" w:rsidP="00AF0184">
      <w:pPr>
        <w:spacing w:before="100" w:beforeAutospacing="1" w:after="0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в  школьных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конкурсных м</w:t>
      </w:r>
      <w:r w:rsidR="00580B03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ероприятиях обучающихся  в  2018-2019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учебном году.</w:t>
      </w:r>
    </w:p>
    <w:p w:rsidR="00AF0184" w:rsidRDefault="00AF0184" w:rsidP="00AF0184">
      <w:pPr>
        <w:spacing w:before="100" w:beforeAutospacing="1" w:after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93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4562"/>
        <w:gridCol w:w="1731"/>
        <w:gridCol w:w="994"/>
      </w:tblGrid>
      <w:tr w:rsidR="00AF0184" w:rsidTr="00AF0184">
        <w:trPr>
          <w:jc w:val="center"/>
        </w:trPr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ind w:left="8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№/п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AF0184" w:rsidTr="00AF0184">
        <w:trPr>
          <w:trHeight w:val="467"/>
          <w:jc w:val="center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17.09.2018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4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 истинной</w:t>
            </w:r>
          </w:p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чеченской женщины».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Уч-ся 8-9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грамоты</w:t>
            </w:r>
          </w:p>
        </w:tc>
      </w:tr>
      <w:tr w:rsidR="00AF0184" w:rsidTr="00AF0184">
        <w:trPr>
          <w:jc w:val="center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24.09.2018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4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Эстафета »</w:t>
            </w:r>
            <w:proofErr w:type="gramEnd"/>
          </w:p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5класс-7к</w:t>
            </w:r>
          </w:p>
          <w:p w:rsidR="00AF0184" w:rsidRDefault="00AF018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класс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0184" w:rsidTr="00AF0184">
        <w:trPr>
          <w:jc w:val="center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10.10.2018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4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« Осенний бал»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2-11классы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0184" w:rsidTr="00AF0184">
        <w:trPr>
          <w:jc w:val="center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27.10.2018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4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«Осенняя ярмарка»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1-11 классы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0184" w:rsidTr="00AF0184">
        <w:trPr>
          <w:jc w:val="center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20.11.2018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4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Конкурс «Моя мама- самая…</w:t>
            </w:r>
          </w:p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1-11 классы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184" w:rsidRDefault="00AF0184">
            <w:pPr>
              <w:spacing w:after="0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</w:tr>
      <w:tr w:rsidR="00AF0184" w:rsidTr="00AF0184">
        <w:trPr>
          <w:jc w:val="center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07.12.2018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4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«Лучший знаток Паспорта Пророка Мухаммада(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с.а.в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.).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5-11классы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0184" w:rsidTr="00AF0184">
        <w:trPr>
          <w:jc w:val="center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13.02.19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4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 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ну-ка парни!  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 классы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0184" w:rsidTr="00AF0184">
        <w:trPr>
          <w:jc w:val="center"/>
        </w:trPr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580B03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06.03. 19</w:t>
            </w:r>
            <w:r w:rsidR="00AF01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4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стихотворений « О маме»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5-11 классы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Исходя из отчета воспитательной работы, необходимо отметить, что в целом поставленные задачи воспитательной работы   2016–2017 учебном году решены. Но остаются вопросы, над которыми необходимо работать.</w:t>
      </w:r>
    </w:p>
    <w:p w:rsidR="00AF0184" w:rsidRDefault="00AF0184" w:rsidP="00AF0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тех проблем, которые выделились в процессе работы, можно сформулировать </w:t>
      </w:r>
      <w:r w:rsidR="00580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 на </w:t>
      </w:r>
      <w:proofErr w:type="gramStart"/>
      <w:r w:rsidR="00580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новый  2019</w:t>
      </w:r>
      <w:proofErr w:type="gramEnd"/>
      <w:r w:rsidR="00580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учебный год:</w:t>
      </w:r>
    </w:p>
    <w:p w:rsidR="00AF0184" w:rsidRDefault="00AF0184" w:rsidP="00AF0184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Уделять особое внимание работе профилактики детского дорожно-транспортного травматизма,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классным руководителям 1-11 классов проводить ежемесячно беседы, классные часы по «Правилам дорожного движения» с приглашением инспектора ОГИБДД. </w:t>
      </w:r>
    </w:p>
    <w:p w:rsidR="00AF0184" w:rsidRDefault="00AF0184" w:rsidP="00AF01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Активировать работу с отрядами ЮИД классным руководителям 7-8 классов.</w:t>
      </w:r>
    </w:p>
    <w:p w:rsidR="00AF0184" w:rsidRDefault="00AF0184" w:rsidP="00AF01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Активизировать работу по организации ученического самоуправления.</w:t>
      </w:r>
    </w:p>
    <w:p w:rsidR="00AF0184" w:rsidRDefault="00AF0184" w:rsidP="00AF01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Классным руководителям 8-11 классов ежемесячно проводить мероприятия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технологиям, духовно-нравственному воспитанию.</w:t>
      </w:r>
    </w:p>
    <w:p w:rsidR="00AF0184" w:rsidRDefault="00AF0184" w:rsidP="00AF01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Формировать у учащихся гражданскую ответственность, правовое самосознание, духовность и культуру, инициативность и самостоятельность, толерантность, способность к успешной социализации в обществе и активной адаптации на рынке труда. </w:t>
      </w:r>
    </w:p>
    <w:p w:rsidR="00AF0184" w:rsidRDefault="00AF0184" w:rsidP="00AF0184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6. Создание условий, способствующих развитию интеллектуальных, 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творческих,  личностных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качеств учащихся, их социализации и адаптации в обществе на основе принципов самоуправления.</w:t>
      </w:r>
    </w:p>
    <w:p w:rsidR="00AF0184" w:rsidRDefault="00AF0184" w:rsidP="00AF0184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7. Вовлечение каждого ученика школы в воспитательный процесс.</w:t>
      </w:r>
    </w:p>
    <w:p w:rsidR="00AF0184" w:rsidRDefault="00AF0184" w:rsidP="00AF0184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9. 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учащихся.</w:t>
      </w:r>
    </w:p>
    <w:p w:rsidR="00AF0184" w:rsidRDefault="00AF0184" w:rsidP="00AF018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AF0184" w:rsidRDefault="00AF0184" w:rsidP="00AF0184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 РЕАЛИЗАЦИИ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 ЦЕЛЕВОЙ  ПРОГРАММЫ «ОБЕСПЕЧЕНИЕ БЕЗОПАСНОСТИ ДОРОЖНОГО ДВИЖЕНИЯ»    </w:t>
      </w:r>
    </w:p>
    <w:p w:rsidR="00AF0184" w:rsidRDefault="00AF0184" w:rsidP="00AF018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 11 по 23 сентября   в школе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проведена  </w:t>
      </w:r>
      <w:r>
        <w:rPr>
          <w:rFonts w:ascii="Times New Roman" w:eastAsia="Calibri" w:hAnsi="Times New Roman" w:cs="Times New Roman"/>
          <w:b/>
          <w:sz w:val="28"/>
          <w:szCs w:val="28"/>
        </w:rPr>
        <w:t>декада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дорожной безопасности среди учащихся 1-11 классов.   </w:t>
      </w:r>
    </w:p>
    <w:p w:rsidR="00AF0184" w:rsidRDefault="00AF0184" w:rsidP="00AF018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целью  развития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 детей чувства ответственности за свое поведение на дорогах, бережного отношения к своему здоровью и к окружающим, стимулирование у учащихся самостоятельности в принятии решений и выработки умений и навыков безопасного поведения на дорогах проведены классные часы; </w:t>
      </w:r>
    </w:p>
    <w:p w:rsidR="00AF0184" w:rsidRDefault="00AF0184" w:rsidP="00AF0184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Движение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пешеходов и автомобилей»  –  </w:t>
      </w:r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Ибрагимов А.Р.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класс</w:t>
      </w:r>
    </w:p>
    <w:p w:rsidR="00AF0184" w:rsidRDefault="00AF0184" w:rsidP="00AF0184">
      <w:pPr>
        <w:tabs>
          <w:tab w:val="left" w:pos="399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«Азбука дороги - дорожные знаки»</w:t>
      </w:r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 </w:t>
      </w:r>
      <w:proofErr w:type="spell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Саралиева</w:t>
      </w:r>
      <w:proofErr w:type="spell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М.В- </w:t>
      </w:r>
      <w:proofErr w:type="spellStart"/>
      <w:proofErr w:type="gram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кл.руков</w:t>
      </w:r>
      <w:proofErr w:type="spellEnd"/>
      <w:proofErr w:type="gram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. 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AF0184" w:rsidRDefault="00AF0184" w:rsidP="00AF0184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дорожного</w:t>
      </w:r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движения» -  </w:t>
      </w:r>
      <w:proofErr w:type="spell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Вазарханова</w:t>
      </w:r>
      <w:proofErr w:type="spell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И.Д.-4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F0184" w:rsidRDefault="00AF0184" w:rsidP="00AF0184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«Пешехо</w:t>
      </w:r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и </w:t>
      </w:r>
      <w:proofErr w:type="gram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дорога»  -</w:t>
      </w:r>
      <w:proofErr w:type="gram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Дакаева</w:t>
      </w:r>
      <w:proofErr w:type="spell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- 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0184" w:rsidRDefault="00AF0184" w:rsidP="00AF018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Конкурс рисунков по тематике «Правила поведения участников дорожного движения» среди учащихся 5-7 классов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 классный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руководитель  6  класса  </w:t>
      </w:r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Дадаева</w:t>
      </w:r>
      <w:proofErr w:type="spell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 призывали всех выполнять Правила дорожного движения.</w:t>
      </w:r>
    </w:p>
    <w:p w:rsidR="00AF0184" w:rsidRDefault="00AF0184" w:rsidP="00AF0184">
      <w:pPr>
        <w:tabs>
          <w:tab w:val="left" w:pos="690"/>
          <w:tab w:val="left" w:pos="105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0184" w:rsidRDefault="00AF0184" w:rsidP="00AF018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юношескую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ЕДЮО» вступили  6 учащихся из 5-9 классов, которые активно приняли участие в конкурсах районного и республиканского уровня, где  были награждены  грамотами в числе лучших участников.   </w:t>
      </w:r>
    </w:p>
    <w:p w:rsidR="00AF0184" w:rsidRDefault="00AF0184" w:rsidP="00AF018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0184" w:rsidRDefault="00AF0184" w:rsidP="00AF0184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Во исполнение Протокольного Поручения Главы Чеченской Республики Р.А.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Кадырова  №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01-04, пункты 4, 5)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 долгосрочной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муниципальной  целевой программы  «Профилактика терроризма и экстремизма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2013- 2018гг.»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Согласно плану мероприятий по профилактике терроризма и экстремизма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 на 2016 – 2017 учебный год в целях формирования толерантности и межэтнической культуры в молодежной среде, профилактики агрессивного поведения, развития  самостоятельности  суждений учащихся; совершенствования  знаний о терроризме; основы безопасности в ЧС; формирования  общественного сознания и гражданской  позиции подрастающего поколения в октябре проведен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антитеррористической и противопожарной безопасности. «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Безопасность  жизнедеятельности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по следующим мероприятиям: 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октября – День гражданской обороны в школе проведено мероприятие, посвященное Дню гражданской обороны. </w:t>
      </w:r>
    </w:p>
    <w:p w:rsidR="00AF0184" w:rsidRDefault="00AF0184" w:rsidP="00AF01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встречу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учащимися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классов были приглашены сотрудники МЧС России-инспектор пожарно-спасательной части,  сержант внутренней службы, которые  рассказали учащимся школы о работе пожарных и системе гражданской обороны России —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 правилах безопасности при возникновении пожара или другой чрезвычайной ситуации, провели учебные эвакуации и показали средства индивидуальной защиты. </w:t>
      </w:r>
    </w:p>
    <w:p w:rsidR="00AF0184" w:rsidRDefault="00AF0184" w:rsidP="00AF0184">
      <w:pPr>
        <w:tabs>
          <w:tab w:val="left" w:pos="264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профилактического мероприятия учащиеся узнали об основных причинах пожаров и действиях при их возникновении. </w:t>
      </w:r>
    </w:p>
    <w:p w:rsidR="00AF0184" w:rsidRDefault="00AF0184" w:rsidP="00AF0184">
      <w:pPr>
        <w:tabs>
          <w:tab w:val="left" w:pos="2646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Классные часы, беседы: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«Опасные и безопасные ситуации» (8 класс). 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«Запомнить твердо нужно нам -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пожар  не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возникает сам! » (5-6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«Не дразните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огонек»   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(1-4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)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«Пожары – большая беда для человека» (7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.)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«Терроризм и его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последствия»  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9-11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.) 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eastAsia="ru-RU"/>
        </w:rPr>
        <w:t xml:space="preserve">Круглый стол  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 учащихся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10 -11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 представителем  духовенства   имамом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Регитинского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круглого  стола на тему: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«Терроризм: его истоки и последствия» с участием заместителя директора по ВР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М.У  ,  социальным педагогом школы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</w:t>
      </w:r>
    </w:p>
    <w:p w:rsidR="00AF0184" w:rsidRDefault="00AF0184" w:rsidP="00AF0184">
      <w:pPr>
        <w:tabs>
          <w:tab w:val="left" w:pos="2646"/>
        </w:tabs>
        <w:spacing w:after="0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eastAsia="ru-RU"/>
        </w:rPr>
        <w:t xml:space="preserve">        По </w:t>
      </w:r>
      <w:proofErr w:type="gramStart"/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eastAsia="ru-RU"/>
        </w:rPr>
        <w:t>безопасности  жизнедеятельности</w:t>
      </w:r>
      <w:proofErr w:type="gramEnd"/>
    </w:p>
    <w:p w:rsidR="00AF0184" w:rsidRDefault="00AF0184" w:rsidP="00AF01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 мероприятие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профилактике детского дорожно-транспортного травматизма  «Уважайте правила дорожного движения» проведено среди учащихся 1- 4ых классов учителем начальных классов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Вазархановой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И.Д., педагогом    по ОБЖ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 проведены инструктажи и уроки Безопасности по предотвращению сезонного травматизма</w:t>
      </w:r>
    </w:p>
    <w:p w:rsidR="00AF0184" w:rsidRDefault="00AF0184" w:rsidP="00AF0184">
      <w:pPr>
        <w:tabs>
          <w:tab w:val="left" w:pos="1816"/>
          <w:tab w:val="left" w:pos="2646"/>
        </w:tabs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AF0184" w:rsidRPr="00580B03" w:rsidRDefault="00AF0184" w:rsidP="00AF0184">
      <w:pPr>
        <w:tabs>
          <w:tab w:val="left" w:pos="1624"/>
        </w:tabs>
        <w:rPr>
          <w:rFonts w:ascii="Times New Roman" w:hAnsi="Times New Roman" w:cs="Times New Roman"/>
          <w:b/>
          <w:sz w:val="28"/>
        </w:rPr>
      </w:pPr>
      <w:r w:rsidRPr="00580B0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</w:t>
      </w:r>
      <w:r w:rsidR="00580B03" w:rsidRPr="00580B03">
        <w:rPr>
          <w:rFonts w:ascii="Times New Roman" w:hAnsi="Times New Roman" w:cs="Times New Roman"/>
          <w:b/>
          <w:sz w:val="28"/>
        </w:rPr>
        <w:t>Задачи на 2019 – 2020</w:t>
      </w:r>
      <w:r w:rsidRPr="00580B03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AF0184" w:rsidRPr="00580B03" w:rsidRDefault="00AF0184" w:rsidP="00AF0184">
      <w:pPr>
        <w:tabs>
          <w:tab w:val="left" w:pos="1624"/>
        </w:tabs>
        <w:rPr>
          <w:rFonts w:ascii="Times New Roman" w:hAnsi="Times New Roman" w:cs="Times New Roman"/>
          <w:sz w:val="28"/>
        </w:rPr>
      </w:pPr>
      <w:r w:rsidRPr="00580B03">
        <w:rPr>
          <w:rFonts w:ascii="Times New Roman" w:hAnsi="Times New Roman" w:cs="Times New Roman"/>
          <w:sz w:val="28"/>
        </w:rPr>
        <w:t xml:space="preserve"> На основе проблем, которые выделялись в процессе работы, можно сформулировать задачи на будущий год: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>Продолжить работу по повышению научно – теоретического уровня педагогического коллектива в области воспитания детей.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>Обновлять и развивать единую систему школьного и классного ученического самоуправления.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>Формировать у учащихся представление о здоровом образе жизни, продолжить обновлять и развивать систему работы по охране здоровья учащихся.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>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>Продолжить формирование и развитие системы работы с родителями и общественностью.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>Активизировать участие детей в конкурсах, фестивалях разного уровня.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 xml:space="preserve">Уделить </w:t>
      </w:r>
      <w:proofErr w:type="gramStart"/>
      <w:r w:rsidRPr="00580B03">
        <w:rPr>
          <w:rFonts w:ascii="Times New Roman" w:hAnsi="Times New Roman" w:cs="Times New Roman"/>
          <w:sz w:val="28"/>
          <w:lang w:val="ru-RU"/>
        </w:rPr>
        <w:t>внимание  работе</w:t>
      </w:r>
      <w:proofErr w:type="gramEnd"/>
      <w:r w:rsidRPr="00580B03">
        <w:rPr>
          <w:rFonts w:ascii="Times New Roman" w:hAnsi="Times New Roman" w:cs="Times New Roman"/>
          <w:sz w:val="28"/>
          <w:lang w:val="ru-RU"/>
        </w:rPr>
        <w:t xml:space="preserve"> МО классных руководителей.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>Продолжить работу по развитию ученического самоуправления.</w:t>
      </w:r>
    </w:p>
    <w:p w:rsidR="00AF0184" w:rsidRPr="00580B03" w:rsidRDefault="00AF0184" w:rsidP="00AF0184">
      <w:pPr>
        <w:pStyle w:val="a7"/>
        <w:numPr>
          <w:ilvl w:val="0"/>
          <w:numId w:val="6"/>
        </w:numPr>
        <w:tabs>
          <w:tab w:val="left" w:pos="1624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580B03">
        <w:rPr>
          <w:rFonts w:ascii="Times New Roman" w:hAnsi="Times New Roman" w:cs="Times New Roman"/>
          <w:sz w:val="28"/>
          <w:lang w:val="ru-RU"/>
        </w:rPr>
        <w:t>Совершенствовать работу по приоритетным направлениям воспитательной деятельности.</w:t>
      </w:r>
    </w:p>
    <w:p w:rsidR="00AF0184" w:rsidRPr="00580B03" w:rsidRDefault="00AF0184" w:rsidP="00AF0184">
      <w:pPr>
        <w:tabs>
          <w:tab w:val="left" w:pos="1624"/>
        </w:tabs>
        <w:rPr>
          <w:rFonts w:ascii="Times New Roman" w:hAnsi="Times New Roman" w:cs="Times New Roman"/>
          <w:sz w:val="28"/>
        </w:rPr>
      </w:pPr>
      <w:r w:rsidRPr="00580B03">
        <w:rPr>
          <w:rFonts w:ascii="Times New Roman" w:hAnsi="Times New Roman" w:cs="Times New Roman"/>
          <w:sz w:val="28"/>
        </w:rPr>
        <w:t xml:space="preserve"> 10.  Продолжить развитие школьных традиций.</w:t>
      </w:r>
    </w:p>
    <w:p w:rsidR="00AF0184" w:rsidRPr="00580B03" w:rsidRDefault="00AF0184" w:rsidP="00AF0184">
      <w:pPr>
        <w:tabs>
          <w:tab w:val="left" w:pos="1624"/>
        </w:tabs>
        <w:rPr>
          <w:rFonts w:ascii="Times New Roman" w:hAnsi="Times New Roman" w:cs="Times New Roman"/>
          <w:b/>
          <w:sz w:val="28"/>
        </w:rPr>
      </w:pPr>
      <w:r w:rsidRPr="00580B03">
        <w:rPr>
          <w:rFonts w:ascii="Times New Roman" w:hAnsi="Times New Roman" w:cs="Times New Roman"/>
          <w:sz w:val="28"/>
        </w:rPr>
        <w:t xml:space="preserve">                  </w:t>
      </w:r>
      <w:r w:rsidRPr="00580B03">
        <w:rPr>
          <w:rFonts w:ascii="Times New Roman" w:hAnsi="Times New Roman" w:cs="Times New Roman"/>
          <w:b/>
          <w:sz w:val="28"/>
        </w:rPr>
        <w:t>Показателями работы школы являются:</w:t>
      </w:r>
    </w:p>
    <w:p w:rsidR="00AF0184" w:rsidRPr="00580B03" w:rsidRDefault="00AF0184" w:rsidP="00AF0184">
      <w:pPr>
        <w:tabs>
          <w:tab w:val="left" w:pos="1624"/>
        </w:tabs>
        <w:rPr>
          <w:rFonts w:ascii="Times New Roman" w:hAnsi="Times New Roman" w:cs="Times New Roman"/>
          <w:sz w:val="28"/>
        </w:rPr>
      </w:pPr>
      <w:r w:rsidRPr="00580B03">
        <w:rPr>
          <w:rFonts w:ascii="Times New Roman" w:eastAsiaTheme="majorEastAsia" w:hAnsi="Times New Roman" w:cs="Times New Roman"/>
          <w:b/>
          <w:sz w:val="28"/>
          <w:lang w:bidi="en-US"/>
        </w:rPr>
        <w:t xml:space="preserve">       1</w:t>
      </w:r>
      <w:r w:rsidRPr="00580B03">
        <w:rPr>
          <w:rFonts w:ascii="Times New Roman" w:hAnsi="Times New Roman" w:cs="Times New Roman"/>
          <w:sz w:val="28"/>
        </w:rPr>
        <w:t xml:space="preserve">Выполнение Закона «Об образовании в Российской Федерации». </w:t>
      </w:r>
    </w:p>
    <w:p w:rsidR="00AF0184" w:rsidRPr="00580B03" w:rsidRDefault="00AF0184" w:rsidP="00AF0184">
      <w:pPr>
        <w:tabs>
          <w:tab w:val="left" w:pos="1624"/>
        </w:tabs>
        <w:ind w:left="405"/>
        <w:rPr>
          <w:rFonts w:ascii="Times New Roman" w:hAnsi="Times New Roman" w:cs="Times New Roman"/>
          <w:sz w:val="28"/>
        </w:rPr>
      </w:pPr>
      <w:r w:rsidRPr="00580B03">
        <w:rPr>
          <w:rFonts w:ascii="Times New Roman" w:hAnsi="Times New Roman" w:cs="Times New Roman"/>
          <w:sz w:val="28"/>
        </w:rPr>
        <w:t xml:space="preserve"> 2.Успеваемость и качество знаний </w:t>
      </w:r>
      <w:proofErr w:type="gramStart"/>
      <w:r w:rsidRPr="00580B03">
        <w:rPr>
          <w:rFonts w:ascii="Times New Roman" w:hAnsi="Times New Roman" w:cs="Times New Roman"/>
          <w:sz w:val="28"/>
        </w:rPr>
        <w:t>учащихся</w:t>
      </w:r>
      <w:r w:rsidR="00182D47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AF0184" w:rsidRDefault="00AF0184" w:rsidP="00AF0184">
      <w:pPr>
        <w:pStyle w:val="a7"/>
        <w:spacing w:line="276" w:lineRule="auto"/>
        <w:rPr>
          <w:sz w:val="28"/>
          <w:lang w:val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Участники образовательного процесса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Кадровое обеспечение</w:t>
      </w:r>
    </w:p>
    <w:p w:rsidR="00AF0184" w:rsidRDefault="00AF0184" w:rsidP="00AF0184">
      <w:pPr>
        <w:shd w:val="clear" w:color="auto" w:fill="FFFFFF"/>
        <w:spacing w:after="75" w:line="207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школы составляет 27 человек, средний возраст коллектива – 27 лет.</w:t>
      </w:r>
    </w:p>
    <w:p w:rsidR="00AF0184" w:rsidRDefault="00AF0184" w:rsidP="00AF0184">
      <w:pPr>
        <w:shd w:val="clear" w:color="auto" w:fill="FFFFFF"/>
        <w:spacing w:after="75" w:line="207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 педагога школы награждены Почетной грамотой Министерства образования и науки Чеченской Республики –  учитель истории и обществознания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Жарадат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F0184" w:rsidRDefault="00AF0184" w:rsidP="00AF0184">
      <w:pPr>
        <w:shd w:val="clear" w:color="auto" w:fill="FFFFFF"/>
        <w:spacing w:after="75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За последние годы школа пополнилась молодыми специалистами (учитель начальных к</w:t>
      </w:r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лассов Ибрагимов Абдулла </w:t>
      </w:r>
      <w:proofErr w:type="spellStart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русского языка и лит</w:t>
      </w:r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ературы</w:t>
      </w:r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Дакаева</w:t>
      </w:r>
      <w:proofErr w:type="spellEnd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Мелижа</w:t>
      </w:r>
      <w:proofErr w:type="spellEnd"/>
      <w:proofErr w:type="gramEnd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Исраиловна</w:t>
      </w:r>
      <w:proofErr w:type="spell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математики: </w:t>
      </w:r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Цакаева</w:t>
      </w:r>
      <w:proofErr w:type="spell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Майсар</w:t>
      </w:r>
      <w:proofErr w:type="spellEnd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0B0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184" w:rsidRDefault="00AF0184" w:rsidP="00AF0184">
      <w:pPr>
        <w:shd w:val="clear" w:color="auto" w:fill="FFFFFF"/>
        <w:spacing w:after="75" w:line="207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направлением работы администрации является постоянное совершенствование педагогического мастерства преподавательских кадров. Молодые специалисты проходят обучение на курсах повышения квалификации, участвуют в работе районных методических объединений, принимают участие в работе Школы молодого педагога, посещают открытые уроки, внеклассные мероприятия. </w:t>
      </w:r>
    </w:p>
    <w:p w:rsidR="00AF0184" w:rsidRDefault="00AF0184" w:rsidP="00AF0184">
      <w:pPr>
        <w:shd w:val="clear" w:color="auto" w:fill="FFFFFF"/>
        <w:spacing w:after="75" w:line="207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Большое внимание в образовательном учреждении уделяется организации повышения квалификации и профессиональной компетенции учителей, изучению, обобщению и внедрению передового педагогического опыта, стимулированию индивидуальной деятельности педагогов по овладению современными педагогическими техно</w:t>
      </w:r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логиями. За последние три года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педагогических работников совершенствовали свои знания в ходе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курсовой подготовки.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настоящее время практически все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  школы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владеют информационно-коммуникационными технологиями на уровне пользователя, более 50% – опытные пользователи, регулярно использующие информационные технологии в преподавании. Привлечение работников к обучению на курсах повышает их профессионализм, что в свою очередь обеспечивает высокое качество образовательного процесса в целом. В школу привлечены специалисты из города Гудермес. Связано это нехваткой собственных учителей начальных классов и предметников. Все привлеченные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заканчивают</w:t>
      </w:r>
      <w:proofErr w:type="gramEnd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образование и показали х</w:t>
      </w:r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орошие результаты в течение 2017 –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и за 1 полугодие 2018</w:t>
      </w:r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 </w:t>
      </w:r>
      <w:proofErr w:type="spellStart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="00403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Администрация школы проводит большую работу по обеспечению ОУ собственными специалистами. В частности, с выпускниками школы заключены соглашения о возвращении в школу после окончания ВУЗов. По данной программе в ВУЗах обучаются шесть выпускников школы, которые должны закрыть кадровую проблему школы.</w:t>
      </w:r>
    </w:p>
    <w:p w:rsidR="00AF0184" w:rsidRDefault="00AF0184" w:rsidP="00AF0184">
      <w:pPr>
        <w:shd w:val="clear" w:color="auto" w:fill="FFFFFF"/>
        <w:tabs>
          <w:tab w:val="left" w:pos="10347"/>
        </w:tabs>
        <w:spacing w:after="75" w:line="207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кадров школы показало, что образовательный процесс осуществляют квалифицированные педагоги. Работники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,при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грамотного руководства, способны правильно выполнять заданные функции, обладают положительной направленностью и мотивами по отношению к главным видам деятельности образовательного учреждения, необходимым профессионализмом, имеют социально-психологическую совместимость, обладают высокой работоспособностью, совершенствуются в избранной сфере. Уровень образования, квалификационная категория, активность в самосовершенствовании, о чем свидетельствуют итоги аттестации, повышения квалификации, творчество в профессиональной деятельности.</w:t>
      </w:r>
    </w:p>
    <w:p w:rsidR="00AF0184" w:rsidRDefault="00AF0184" w:rsidP="00AF0184">
      <w:pPr>
        <w:shd w:val="clear" w:color="auto" w:fill="FFFFFF"/>
        <w:spacing w:after="75" w:line="207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Таким образом, в школе сформирован квалифицированный стабильный педагогический коллектив, потенциал которого способен обеспечить подготовку обучающихся в соответствии с требованиями ФГОС второго поколения.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7"/>
        <w:gridCol w:w="1707"/>
        <w:gridCol w:w="2209"/>
      </w:tblGrid>
      <w:tr w:rsidR="00AF0184" w:rsidTr="00AF0184">
        <w:tc>
          <w:tcPr>
            <w:tcW w:w="3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от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педагогов</w:t>
            </w: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педагогических работников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403718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100,0%</w:t>
            </w:r>
          </w:p>
        </w:tc>
      </w:tr>
      <w:tr w:rsidR="00AF0184" w:rsidTr="00AF0184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Образовательный ценз</w:t>
            </w: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высшее профессиональное образование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среднее профессиональное образование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F0184" w:rsidTr="00AF0184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Почетные звания</w:t>
            </w: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Отличник народного просвещения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 курсы повышения квалификации (общее количество за последние 3 года)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184" w:rsidRDefault="00A5509D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184" w:rsidRDefault="00A5509D">
            <w:pPr>
              <w:spacing w:after="75" w:line="288" w:lineRule="atLeast"/>
              <w:ind w:left="150"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60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F0184" w:rsidTr="00AF0184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Укомплектованность штатов</w:t>
            </w: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на штатной основе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совместители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3, 125%</w:t>
            </w: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по штатному расписанию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AF0184" w:rsidTr="00AF0184"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укомплектованность фактически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уровне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квалификации  педагогических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руководящих работников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876" w:type="dxa"/>
        <w:tblInd w:w="-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627"/>
        <w:gridCol w:w="1627"/>
        <w:gridCol w:w="1925"/>
        <w:gridCol w:w="1046"/>
        <w:gridCol w:w="2198"/>
      </w:tblGrid>
      <w:tr w:rsidR="00AF0184" w:rsidTr="00AF0184">
        <w:tc>
          <w:tcPr>
            <w:tcW w:w="2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6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работников, аттестованных в</w:t>
            </w:r>
          </w:p>
          <w:p w:rsidR="00AF0184" w:rsidRDefault="00A5509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– 2019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2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работников, которым отказано в присвоении категории</w:t>
            </w:r>
          </w:p>
        </w:tc>
      </w:tr>
      <w:tr w:rsidR="00AF0184" w:rsidTr="00AF01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высшую категорию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первую категорию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F0184"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Педагогические работники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F0184" w:rsidTr="00AF0184"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педагог- психолог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rPr>
          <w:trHeight w:val="418"/>
        </w:trPr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социальный педагог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воспитатель группы продленного дня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работники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744"/>
        <w:gridCol w:w="1462"/>
        <w:gridCol w:w="1472"/>
        <w:gridCol w:w="1715"/>
        <w:gridCol w:w="1043"/>
      </w:tblGrid>
      <w:tr w:rsidR="00AF0184" w:rsidTr="00AF0184">
        <w:tc>
          <w:tcPr>
            <w:tcW w:w="3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работников</w:t>
            </w:r>
          </w:p>
        </w:tc>
        <w:tc>
          <w:tcPr>
            <w:tcW w:w="58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работников, имеющих квалификационные категории на 01.09.2018 г.</w:t>
            </w:r>
          </w:p>
        </w:tc>
      </w:tr>
      <w:tr w:rsidR="00AF0184" w:rsidTr="00AF01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высшую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первую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вторую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AF0184" w:rsidTr="00AF0184"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работники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F0184" w:rsidTr="00AF0184"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F0184"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ОДД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0184" w:rsidTr="00AF0184"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педагог- психолог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F0184"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социальный педагог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воспитатель группы продленного дня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Руководящие работники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F0184" w:rsidTr="00AF0184"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Сведения об учащихся и их 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родителях (законных представителях)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открытия ОУ численность учащихся составляла примерно 300 человек. В 90-ых годах произошли процессы миграции и численность учеников сократилась. Негативные последствия имелись и после первой и второй военной кампании, когда часть населения вынуждена была покинуть село из- за соображений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годы численность обучающихся постоянно увеличивается, и на конец учебного года в школе обучалось 142 человека.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социального паспорта на 01.09.2017 год таковы:</w:t>
      </w:r>
    </w:p>
    <w:tbl>
      <w:tblPr>
        <w:tblW w:w="10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  <w:gridCol w:w="1157"/>
      </w:tblGrid>
      <w:tr w:rsidR="00AF0184" w:rsidTr="00AF0184">
        <w:trPr>
          <w:trHeight w:val="45"/>
          <w:tblCellSpacing w:w="0" w:type="dxa"/>
        </w:trPr>
        <w:tc>
          <w:tcPr>
            <w:tcW w:w="8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0184" w:rsidRDefault="00AF0184">
            <w:pPr>
              <w:spacing w:after="75" w:line="45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1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0184" w:rsidRDefault="00AF0184">
            <w:pPr>
              <w:spacing w:after="75" w:line="45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учащихся (детей, воспитанников) в ОУ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5509D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родителей в ОУ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учащихся (детей, воспитанников):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семьях опекунов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330"/>
          <w:tblCellSpacing w:w="0" w:type="dxa"/>
        </w:trPr>
        <w:tc>
          <w:tcPr>
            <w:tcW w:w="8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находящихся на полном государственном обеспечении (в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учреждениях, приютах и т.п.)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неполных семьях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многодетных семьях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малообеспеченных семьях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семьях беженцев и вынужденных переселенцев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(детей, воспитанников) - инвалидов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учащихся (детей, воспитанников), состоящих на контроле (учете)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них на учете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КДНиЗП</w:t>
            </w:r>
            <w:proofErr w:type="spellEnd"/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низ на учете в ПДН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них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контроле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5509D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375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семей, состоящих на учете в районном банке данных о семьях и несовершеннолетних, находящихся в социально опасном положении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0184" w:rsidRDefault="00AF0184">
            <w:pPr>
              <w:spacing w:after="75" w:line="6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Занятость родителей: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-рабочих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-служащих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-предпринимателей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-военнослужащих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AF0184">
        <w:trPr>
          <w:trHeight w:val="75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75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-пенсионеров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75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-домохозяек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F0184">
        <w:trPr>
          <w:trHeight w:val="60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-безработных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60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F0184" w:rsidTr="00AF0184">
        <w:trPr>
          <w:trHeight w:val="45"/>
          <w:tblCellSpacing w:w="0" w:type="dxa"/>
        </w:trPr>
        <w:tc>
          <w:tcPr>
            <w:tcW w:w="8730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184" w:rsidRDefault="00AF0184">
            <w:pPr>
              <w:spacing w:after="75" w:line="45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-родителей-инвалидов</w:t>
            </w:r>
          </w:p>
        </w:tc>
        <w:tc>
          <w:tcPr>
            <w:tcW w:w="10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0184" w:rsidRDefault="00AF0184">
            <w:pPr>
              <w:spacing w:after="75" w:line="45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pacing w:val="3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                                    Руководство и управление</w:t>
      </w:r>
      <w:r>
        <w:rPr>
          <w:rFonts w:ascii="Times New Roman" w:eastAsia="Times New Roman" w:hAnsi="Times New Roman" w:cs="Times New Roman"/>
          <w:b/>
          <w:bCs/>
          <w:color w:val="000080"/>
          <w:spacing w:val="2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Структура школы и система управления                      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 Управление школой осуществляется в соответствии с Законом РФ «Об образовании» и Типовым положением об общеобразовательном учреждении Устава школы, локальных актов на принципах демократии, гуманизма, общедоступности, приоритета общечеловеческих ценностей, охраны жизни и здоровья человека.   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Организационная структура управления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школой представлена на 4-х уровнях: </w:t>
      </w:r>
    </w:p>
    <w:p w:rsidR="00AF0184" w:rsidRDefault="00AF0184" w:rsidP="00AF0184">
      <w:pPr>
        <w:shd w:val="clear" w:color="auto" w:fill="FFFFFF"/>
        <w:spacing w:after="75" w:line="288" w:lineRule="atLeast"/>
        <w:ind w:left="1260" w:hanging="36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    первый уровень (стратегический) – директор школы,   </w:t>
      </w:r>
    </w:p>
    <w:p w:rsidR="00AF0184" w:rsidRDefault="00AF0184" w:rsidP="00AF0184">
      <w:pPr>
        <w:shd w:val="clear" w:color="auto" w:fill="FFFFFF"/>
        <w:spacing w:after="75" w:line="288" w:lineRule="atLeast"/>
        <w:ind w:left="1260" w:hanging="36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    второй уровень (тактический) – заместители директора,                              </w:t>
      </w:r>
    </w:p>
    <w:p w:rsidR="00AF0184" w:rsidRDefault="00AF0184" w:rsidP="00AF0184">
      <w:pPr>
        <w:shd w:val="clear" w:color="auto" w:fill="FFFFFF"/>
        <w:spacing w:after="75" w:line="288" w:lineRule="atLeast"/>
        <w:ind w:left="1260" w:hanging="36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    третий уровень (оперативный) – учителя, социальный педагог,                            </w:t>
      </w:r>
    </w:p>
    <w:p w:rsidR="00AF0184" w:rsidRDefault="00AF0184" w:rsidP="00AF0184">
      <w:pPr>
        <w:shd w:val="clear" w:color="auto" w:fill="FFFFFF"/>
        <w:spacing w:after="75" w:line="288" w:lineRule="atLeast"/>
        <w:ind w:left="1260" w:hanging="36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§   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    четвертый уровень – обучающиеся и родители (законные представители) как  участники образовательного процесса. 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  Органы управления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 Управляющая система школы представлена персональными (директор, заместители директора, педагогические работники) и коллегиальными органами управления (Совет Школы, Попечительский совет, Общее собрание трудового коллектива, Педагогический совет, Родительский комитет).                                  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Роль 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заключается в осуществлении информационного обеспечения, анализа, целеполагания, планирования, исполнения, контроля и коррекции процессов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управления школой. Распределение административных обязанностей закреплено приказом по школе. 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Совет Школы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определяет стратегию развития Школы, утверждает основные направления развития Школы, ведает вопросами этики и гласности, контролирует расходование средств, являющихся собственностью школы, рассматривает и утверждает локальные акты Школы по вопросам, находящимся в его компетентности, обсуждает и вносит свои предложения по вопросу внесения изменений к Уставу школы.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Попечительский совет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 занимается вопросами развития государственно-общественных форм управления в сфере образования и установления общественного контроля за использованием целевых взносов и добровольных пожертвований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юридических  физических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лиц на нужды Школы.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 xml:space="preserve">        Общее собрание трудового коллектива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рассматривает и утверждает Правила внутреннего трудового распорядка, принимает решение о заключении коллективного договора, определяет численность и сроки полномочий комиссии по трудовым спорам, избрание ее членов.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Педагогический Совет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рассматривает основные вопросы образовательного процесса в Школе, разрабатывает меры по совершенствованию содержания образования, внедрению инновационных технологий, определяет направления экспериментальной деятельности, утверждает образовательную программу, обсуждает и утверждает планы работы Школы, учебный план, рабочие программы учебных курсов, предметов, дисциплин, модулей, утверждает и согласовывает ТУ годовой календарный график, рассматривает вопросы нарушения обучающимися или педагогическими работниками Устава Школы.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lang w:eastAsia="ru-RU"/>
        </w:rPr>
        <w:t>Родительский комитет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– занимается вопросами укрепления связей между Школой и семьей, реализации прав родителей на участие в управлении Школы.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Условия  реализации</w:t>
      </w:r>
      <w:proofErr w:type="gramEnd"/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образовательной деятельности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                                         Использование материально-технической базы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СШ»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расположена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И.У. 16-А в отдельно стоящем одноэтажном   здании   2007 года постройки, рассчитанном на 160 посадочных мест.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здания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  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1400 кв. м2.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  располагает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материально-технической базой: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для начальных классов - 4</w:t>
      </w:r>
    </w:p>
    <w:p w:rsidR="00AF0184" w:rsidRDefault="00AF0184" w:rsidP="00AF0184">
      <w:pPr>
        <w:shd w:val="clear" w:color="auto" w:fill="FFFFFF"/>
        <w:tabs>
          <w:tab w:val="left" w:pos="4073"/>
        </w:tabs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английского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  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русского языка и литературы - 1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математики - 1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истории - 1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  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  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химии   - 1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информатики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ИКТ  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  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   -  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директора -    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Учительская - 1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  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    - 1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кабинеты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  находятся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хорошем состоянии. Все кабинеты отремонтированы и оборудованы учебной мебелью. Материально-техническая и 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информационно-техническая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  школы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  требованиям минимальной оснащенности учебного процесса и учебных помещений. Учебные кабинеты и спортивный зал используются по прямому назначению.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Библиотека размещена в отдельном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 школы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площадью 40 кв. м, состоит из читального зала и книгохранилища. Библиотека комплектуется учебниками за счет бюджетных средств,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  пополняется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художественными книгами за счет благотворительной помощи бывших выпускников.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зал полностью оснащен спортинвентарем.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  вмещает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40 посадочных мест,  оснащена  всем  необходимым оборудованием.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 медицинский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учебных кабинетах имеются ТСО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компьютеры,  проекторы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принтеры и др.), необходимое учебно-методическое оборудование (иллюстрационный, дидактический, методические материалы, библиотечка учителя и др.).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 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 Федеральными  требованиями, благодаря умелому использованию, созданные в школе материально-технические условия способствуют оптимизации образовательного процесса и повышению качества образования за счёт повышению 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мотивации обучения и его качества, расширяются ресурсы для обучения, способствующие внедрению в учебный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  цифровых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повышению активности и самостоятельности обучающихся.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использование современных средств обучения обеспечивает: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  планируемых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основной образовательной программы начального общего образования всеми обучающимися;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возможность организации интеллектуальных и творческих соревнований, научно-технического творчества и проектно-исследовательской деятельности;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формирования и реализации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образовательных маршрутов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(индивидуальной траектории развития).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классов, учителя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предметники  современные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обучения в зависимости от поставленных целей используют мультимедийную презентацию.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  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классах с помощью компьютеров организованы групповые работы обучающихся по «открытию» нового способа действия (сложения с переходом через разряд);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также компьютеры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  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самооценки и рефлексии.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компьютер учителя, являясь ядром АРМ учителя, обеспечивает взаимодействие всех составляющих автоматизированного рабочего места педагога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обучающегося;  предназначен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поиска, обработки, хранения и визуализации информации, результатов образовательной деятельности обучающихся, сбор банка данных, формирование портфолио, организация дистанционного обучения.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  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это устройство, позволяющее педагогу объединить два различных инструмента: экран для отображения информации и обычную маркерную доску. С помощью специального маркера можно работать с изображением на экране: выделять, подчёркивать, обводить важные участки, рисовать схемы. Интерактивная доска также позволяет показывать слайды, видео, даёт возможность работать с электронной картой, схемой, рисунком, картиной; сохранять нанесённые изображения в виде файла, обмениваться ими по каналам связи. Педагог имеет возможность использовать на уроке цветовую палитру, наиболее подходящую для его обучающихся, что позволяет снизить глазное напряжение.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современного оборудования и его эффективное применение в образовательном процессе позволяет учителю: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обеспечить наличие мобильной, интерактивной образовательной среды через использование интерактивных средств обучения (интерактивных обучающих программ);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применить особые формы подачи информации, доступной данному обучающемуся, группе обучающихся (печатные тексты, аудиозаписи, фрагменты фильмов и др.);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возможность проиллюстрировать естественно - научный процесс или явление;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эксперимент с помощью аналоговых, компьютерных и цифровых ресурсов;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позволяет обеспечить самостоятельность обучающихся при изучении нового материала;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провести автоматизированный контроль знаний по определенной тематике или по курсу в целом (с помощью тестов, тренажеров);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условия для использования ЭОР;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возможность реализовать функцию взаимодействия с окружающим информационным пространством.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Эффективное применение современного оборудования в учебно-воспитательном процессе обеспечивает обучающему: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свободный доступ к разнообразным информационным ресурсам и возможность оперативно привлекать необходимые источники текстовой, графической и аудиовизуальной информации;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прямого доступа к лабораторному оборудованию;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проведения экспериментальных исследований;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представить результаты обучения в виде презентаций;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достижение личностных, предметных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результатов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 общего образования с использованием ИКТ.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В целом эффективное применение современного оборудования в учебно-воспитательном процессе позволяет оптимизировать образовательную среду и повысить качество образования.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  эффективному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применению  современного оборудования в учебно-воспитательном процессе: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меняется среда обучения: от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ориентированной  к системно  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урочной и внеурочной деятельности ярко проявляются цели формирования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наблюдается повышение интеллектуального потенциала обучающихся;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увеличивается процент обучающихся, участвующих в различных предметных, творческих конкурсах и повышается их результативность;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занятия в традиционных предметных кружках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сменяются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–  исследовательской деятельностью;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реализуется новая позиция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  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содействие развитию, самостоятельному получению знаний;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  социального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 родителей и обучающихся, ориентируемого на получение выпускниками высшего образования;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значительно меняется школьная инфраструктура.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Рациональность и эффективность использования современного оборудования в образовательном процессе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  удовлетворительной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Благоприятный температурный режим в помещениях обеспечивается за счёт своевременно  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ремонтных и профилактических работ сотрудниками технической службы школы.</w:t>
      </w:r>
    </w:p>
    <w:p w:rsidR="00AF0184" w:rsidRDefault="00182D47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  уделяет</w:t>
      </w:r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внимание развитию материально-технической базы учебно-воспитательного процесса.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 в год   с заместителями на совещаниях при директоре обсуждаются вопросы оснащения школьным оборудованием.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пребывания детей и сотрудников в школе смонтирована и исправно функционирует автоматическая пожарная сигнализация, кнопка «тревожности», оборудован пост охраны. Средства огнетушения и электробезопасности имеются в достаточном количестве, в соответствии с требованиями проверяются, ремонтируются или подлежат замене.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За последние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 года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оборудование кабинетов обновлено полностью учебной мебелью (25 комплектов), учебно-наглядными пособиями, лабораторным оборудование, компьютерами (10 шт.),  проекторами (3 шт.)и др. техникой. Что видно из динамики МТБ (приложение 1).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 Динамика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МТБ.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Контроль за сохранением и состоянием МТБ регулярно проводится инвентаризационной комиссией.</w:t>
      </w:r>
    </w:p>
    <w:p w:rsidR="00AF0184" w:rsidRDefault="00182D47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СШ»  3</w:t>
      </w:r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кабинета   имеют прямой выход в Интернет.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МТБ школы соответствует в основном действующим санитарным, строительным, противопожарным нормам и правилам, что подтверждается заключениями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пожарной инспекции.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должностные лица прошли курсовую подготовку по охране труда, электро- и пожарной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  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работниками школы проводятся плановые учебные занятия по охране труда, гражданской обороне и пожарной безопасности, плановые тренировки по эвакуации и действиям персонала школы в чрезвычайных ситуациях. Ведутся все журналы регистрации инструктажа по технике безопасности на рабочем месте.  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СШ»  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2016 г. проведена аттестация рабочих мест по  5 рабочим местам совместно со специализированной фирмой «Гарант».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двух раз за учебный год плановые тренировки по эвакуации из здания школы проводятся со всеми обучающимися.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два года Управлением образования не выделены средства на проведение косметических и других ремонтных работ.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ремонтные работы и все мероприятия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подготовку ОУ к новому учебному году выполнены за счет средств администрации школы по долговым распискам. 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экономии используемых природных и энергетических ресурсов: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определен режим использования искусственного освещения в рамках светового дня на весь учебный год;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персонал школы проинструктирован о необходимости экономии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определены ответственные за учебными кабинетами учреждения, в обязанности которых входит соблюдение санитарных норм, сбережение электро-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администрацией школы периодически проводятся контрольные проверки рационального использования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рабочие и учебные кабинеты оборудованы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люминисцентными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лампами.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материально - технической базы и содержание здания школы в основном соответствует санитарным нормам и пожарной безопасности.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Обеспеченность учебной, учебно-методической и художественной литературой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школе имеется библиотека</w:t>
      </w:r>
      <w:r>
        <w:rPr>
          <w:rFonts w:ascii="Times New Roman" w:eastAsia="Times New Roman" w:hAnsi="Times New Roman" w:cs="Times New Roman"/>
          <w:color w:val="6A6A6A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Общее количество единиц хранения фонда библиотеки – 4256 ед. Объем фонда учебной, учебно-методической литературы составляет 3103 ед., пополнение и обновление фонда- 854 ед. Объем фонда художественной литературы – 944 ед., пополнение и обновление фонда- 157 ед.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39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Библиотека обеспечена современной информационной базой: имеется локальная сеть, выход в Интернет, оборудование для сканирования и распечатки.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39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Библиотечный фонд востребован участниками образовательного процесса на 87%.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3.Социально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-бытовое обеспечение учащихся, сотрудников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Насколько эффективны и результативны условия образования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услуги, отвечающие потребностям всех участников образовательного процесса. Улучшение условий труда и быта педагогов.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Условия для полноценного питания.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 Наличие собственной столовой, буфета.  Работа администрации и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комиссии по контролю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  качеством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приготовления пищи. Договоры с различными организациями о порядке обеспечения питанием учащихся и сотрудников (с кем, на какой срок, реквизиты правомочных документов). Охват горячим питанием учащихся. Обеспечение бесплатным горячим питанием (за счет Республиканской субсидии, за счет родителей) льготных категорий учащихся.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Защита учащихся от перегрузок,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работа по созданию условий для сохранения и укрепления здоровья учащихся, соблюдение гигиенических требований к нагрузке при реализации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основой  и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дополнительных образовательных программ.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Какими нормативными документами и учебно-методическими пособиями руководствуется МБОУ в работе по данному направлению? 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Сбалансированность расписания с точки зрения соблюдения санитарных норм и представленности в нем предметов, обеспечивающих смену характера деятельности учащихся. Соотношение учебной нагрузки программ дополнительного образования детей.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Использование  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здоровьесберегающих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технологий  ,   отслеживание их эффективности. Результативность работы в данном направлении (показать динамику состояния здоровья по ступеням). Проанализировать статистические данные, отраженные в информационной карте, о количестве учащихся 1—4 группы здоровья.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Важно показать динамику, с какими 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группами здоровья дети приходят в МБОУ, выпускаются из него и т.д.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мере обучающиеся соблюдают здоровый образ жизни? Углубляется ли их понимание здорового образа жизни в рамках образовательного процесса? Наличие мероприятий, программ, обеспечивающих формирование у учащихся навыков здорового образа жизни. Работа по гигиеническому воспитанию, пропаганда санитарно-просветительских знаний.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Объекты физической культуры и спорта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 - собственные (крытые, открытые, какова их площадь);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арендуемые  (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что, на какой срок, наличие договоров). Их использование в соответствии с расписанием. Безопасность физкультурно-спортивного оборудования.</w:t>
      </w:r>
    </w:p>
    <w:p w:rsidR="00AF0184" w:rsidRDefault="00AF0184" w:rsidP="00AF0184">
      <w:pPr>
        <w:shd w:val="clear" w:color="auto" w:fill="FFFFFF"/>
        <w:spacing w:after="75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      Состояние службы психолого-педагогического сопровождения в МБОУ </w:t>
      </w:r>
      <w:r w:rsidR="00DD45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«</w:t>
      </w:r>
      <w:proofErr w:type="spellStart"/>
      <w:r w:rsidR="00DD45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Регитинская</w:t>
      </w:r>
      <w:proofErr w:type="spellEnd"/>
      <w:r w:rsidR="00DD458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СШ»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образовательном учреждении имеется психолого-педагогическая служба.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ее деятельности - создание условий для полноценного развития учащихся и повышения ка</w:t>
      </w:r>
      <w:r w:rsidR="00DD45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их школьной жизни. В 2018-2019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приоритетными задачами являются: сопровождение учащихся адаптационных классов, расширение знаний родителей о психологических и возрастных особенностях детей, формирование у школьников реалистичного взгляда на выбор профессии с учётом их возможностей и требований рынка труда. Поставленные задачи выполнены успешно.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адаптационных 1-ых классах проведены групповые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-развивающие занятия по программе «Я учусь владеть собой!», которые позволили повысить чувство уверенности учеников и научить их адекватно выражать свои чувства в группе сверстников.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адаптационных 5-ых классах выявлены обучающиеся «группы риска» на предмет школьной тревожности: 36% детей имеют повышенный уровень школьной тревожности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факторами школьной тревожности пятиклассников являются: страхи несоответствия ожиданиям окружающих, ситуации проверки знаний, самовыражения. Результаты обследования доведены до сведения родителей и педагогов, работающих в 5-ых классах. Проведена работа по адаптации и социализации данной группы подростков в школьную среду.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задачу по формированию у школьников реалистичного взгляда на выбор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профессии,  традиционно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организуется день учебных проектов «Мой психологический портрет и выбранная профессия» среди учащихся 9-ых классов. В этот день ученики представили результаты поиска «подходящей» профессии с точки зрения своих индивидуальных возможностей и предложений рынка труда.  К концу учебного года все выпускники 9-ых классов имели чёткую картину своего дальнейшего образовательного и профессионального маршрута.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Качество подготовки выпускников</w:t>
      </w:r>
    </w:p>
    <w:p w:rsidR="00AF0184" w:rsidRDefault="00AF0184" w:rsidP="00AF0184">
      <w:pPr>
        <w:shd w:val="clear" w:color="auto" w:fill="FFFFFF"/>
        <w:spacing w:after="0" w:line="207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успеваемости осуществляется учителями на протяжении всего учебного года и осуществляет проверку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учебной программой.</w:t>
      </w:r>
    </w:p>
    <w:p w:rsidR="00AF0184" w:rsidRDefault="00AF0184" w:rsidP="00AF0184">
      <w:pPr>
        <w:shd w:val="clear" w:color="auto" w:fill="FFFFFF"/>
        <w:spacing w:after="0" w:line="207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Успешность освоения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программ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5-11 классов оценивается по 5-бальной системе: «5»-отлично, «4»-хорошо, «3»-удовлетворительно, «2»- неудовлетворительно.</w:t>
      </w:r>
    </w:p>
    <w:p w:rsidR="00AF0184" w:rsidRDefault="00AF0184" w:rsidP="00AF0184">
      <w:pPr>
        <w:shd w:val="clear" w:color="auto" w:fill="FFFFFF"/>
        <w:spacing w:after="0" w:line="207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обязан своевременно довести до обучающихся отметку текущего контроля, обосновав ее в присутствии всего класса и выставить отметку в классный журнал и дневник обучающегося.</w:t>
      </w:r>
    </w:p>
    <w:p w:rsidR="00AF0184" w:rsidRDefault="00AF0184" w:rsidP="00AF0184">
      <w:pPr>
        <w:shd w:val="clear" w:color="auto" w:fill="FFFFFF"/>
        <w:spacing w:after="75" w:line="207" w:lineRule="atLeast"/>
        <w:ind w:left="15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проводится письменно.</w:t>
      </w:r>
    </w:p>
    <w:p w:rsidR="00AF0184" w:rsidRDefault="00AF0184" w:rsidP="00AF0184">
      <w:pPr>
        <w:shd w:val="clear" w:color="auto" w:fill="FFFFFF"/>
        <w:spacing w:after="75" w:line="207" w:lineRule="atLeast"/>
        <w:ind w:left="15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Формами проведения письменной аттестации являются:</w:t>
      </w:r>
    </w:p>
    <w:p w:rsidR="00AF0184" w:rsidRDefault="00AF0184" w:rsidP="00AF0184">
      <w:pPr>
        <w:shd w:val="clear" w:color="auto" w:fill="FFFFFF"/>
        <w:spacing w:after="75" w:line="207" w:lineRule="atLeast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   диктант (5– 8 классы);</w:t>
      </w:r>
    </w:p>
    <w:p w:rsidR="00AF0184" w:rsidRDefault="00AF0184" w:rsidP="00AF0184">
      <w:pPr>
        <w:shd w:val="clear" w:color="auto" w:fill="FFFFFF"/>
        <w:spacing w:after="75" w:line="207" w:lineRule="atLeast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   контрольная работа по математике (5 – 8 классы);</w:t>
      </w:r>
    </w:p>
    <w:p w:rsidR="00AF0184" w:rsidRDefault="00AF0184" w:rsidP="00AF0184">
      <w:pPr>
        <w:shd w:val="clear" w:color="auto" w:fill="FFFFFF"/>
        <w:spacing w:after="75" w:line="207" w:lineRule="atLeast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   изложение с разработкой плана его содержания (8 класс, 10 класс);</w:t>
      </w:r>
    </w:p>
    <w:p w:rsidR="00AF0184" w:rsidRDefault="00AF0184" w:rsidP="00AF0184">
      <w:pPr>
        <w:shd w:val="clear" w:color="auto" w:fill="FFFFFF"/>
        <w:spacing w:after="75" w:line="207" w:lineRule="atLeast"/>
        <w:ind w:left="36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     тестирование (5– 8, 10 классы).</w:t>
      </w:r>
    </w:p>
    <w:p w:rsidR="00AF0184" w:rsidRDefault="00AF0184" w:rsidP="00AF0184">
      <w:pPr>
        <w:shd w:val="clear" w:color="auto" w:fill="FFFFFF"/>
        <w:spacing w:after="75" w:line="207" w:lineRule="atLeast"/>
        <w:ind w:left="15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07" w:lineRule="atLeast"/>
        <w:ind w:left="15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07" w:lineRule="atLeast"/>
        <w:ind w:left="15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5-х-8-х, 10 классах - обучение оценочно-отметочное. Промежуточная аттестация проводится по предметам с недельной нагрузкой более 1 часа в неделю по четвертям, по предметам с недельной нагрузкой 2 часа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более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полугодиям. Годовая отметка по предмету выставляется с учетом четвертных отметок.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подготовке и организации итоговой аттестации выпускников осуществляется на основании плана работы школы.  При подготовке к государственной аттестации выпускников в школе проводится определенная работа. Создается база данных выпускников 9 и 11 классов, сбор информации о выборе предметов.  Работа по информированию всех участников начинается ежегодно с октября-месяца. Для организации подготовки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ЕГЭ  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 выпускников, их родителей, учителей анализируются издания, необходимые для информационно-методического обеспечения, приобретаются  контрольно-измерительные материалы по всем предметам. Выпускники информированы о сайтах информационной поддержки ГИА и ЕГЭ. В целях информирования о ходе подготовки к ЕГЭ и экзаменов в новой форме в 9 классе ежегодно проводятся родительские собрания, классные часы, оперативные совещания, совещания при директоре, заседания МО.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действует психологическая служба. Педагогом-психологом разработаны рекомендации, тесты, психологические тренинги «Как справиться с волнением перед экзаменами».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администрацией школы были посещены уроки в 9 и 11 классах с целью анализа работы по подготовке к экзаменам.  В классных кабинетах собран материал, оформлены стенды по подготовке к экзаменам.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Планомерная работа по подготовке и организации ЕГЭ и ГИА,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дают следующие результаты: выпускники подготовлены к сдаче экзаменов, осознанно подходят к выбору экзаменов и подготовке к ним, поэтому подтверждают знания 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экзаменах, успешно поступают в вузы по результатам ЕГЭ, некоторые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 сдают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экзамены выше среднего по району.</w:t>
      </w:r>
    </w:p>
    <w:p w:rsidR="00AF0184" w:rsidRDefault="00DD4588" w:rsidP="00AF0184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6365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работа по итоговой аттестации выпускников осуществлялась на основании плана работы школы по организации и проведению государственной итоговой аттестации выпускников по материалам ЕГЭ в 11 </w:t>
      </w:r>
      <w:proofErr w:type="gram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классе,  форме</w:t>
      </w:r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ОГЭ в 9 классе. При подготовке к государственной аттестации выпускников в школе проделана определенная работа. Создана база </w:t>
      </w:r>
      <w:proofErr w:type="gram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  выпускников</w:t>
      </w:r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и 11 классов, а также учителей-предметников.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 государственной (итоговой) аттестации было допущено 3 обучающихся основной школы. Все выпускники основной школы аттестованы.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аттестации обучающимися были выбраны многие предметы учебного плана. Так, за курс основной школы выпускники сдавали экзамены (предметы по выбору)</w:t>
      </w:r>
    </w:p>
    <w:tbl>
      <w:tblPr>
        <w:tblpPr w:leftFromText="180" w:rightFromText="180" w:bottomFromText="20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1623"/>
        <w:gridCol w:w="3043"/>
      </w:tblGrid>
      <w:tr w:rsidR="00AF0184" w:rsidTr="00AF0184"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сдававших</w:t>
            </w:r>
          </w:p>
        </w:tc>
      </w:tr>
      <w:tr w:rsidR="00AF0184" w:rsidTr="00AF0184"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F0184" w:rsidTr="00AF0184"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0184" w:rsidTr="00AF0184"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AF0184"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AF0184"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</w:tr>
      <w:tr w:rsidR="00AF0184" w:rsidTr="00AF0184"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</w:t>
            </w:r>
          </w:p>
        </w:tc>
      </w:tr>
      <w:tr w:rsidR="00AF0184" w:rsidTr="00AF0184"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AF0184"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tabs>
                <w:tab w:val="left" w:pos="3654"/>
              </w:tabs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следующими результатами</w:t>
      </w:r>
    </w:p>
    <w:tbl>
      <w:tblPr>
        <w:tblpPr w:leftFromText="180" w:rightFromText="180" w:bottomFromText="20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2379"/>
        <w:gridCol w:w="1652"/>
        <w:gridCol w:w="71"/>
        <w:gridCol w:w="969"/>
        <w:gridCol w:w="35"/>
        <w:gridCol w:w="931"/>
        <w:gridCol w:w="97"/>
        <w:gridCol w:w="760"/>
        <w:gridCol w:w="268"/>
        <w:gridCol w:w="332"/>
        <w:gridCol w:w="837"/>
      </w:tblGrid>
      <w:tr w:rsidR="00AF0184" w:rsidTr="00AF0184">
        <w:tc>
          <w:tcPr>
            <w:tcW w:w="9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184" w:rsidRDefault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9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184" w:rsidRDefault="00AF0184">
            <w:pPr>
              <w:rPr>
                <w:sz w:val="28"/>
                <w:szCs w:val="28"/>
              </w:rPr>
            </w:pPr>
          </w:p>
        </w:tc>
      </w:tr>
      <w:tr w:rsidR="00AF0184" w:rsidTr="00AF01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сдававших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(чел.)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 (чел.)</w:t>
            </w:r>
          </w:p>
        </w:tc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 (чел.)</w:t>
            </w: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 (чел.)</w:t>
            </w:r>
          </w:p>
        </w:tc>
      </w:tr>
      <w:tr w:rsidR="00AF0184" w:rsidTr="00AF01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5509D">
        <w:tc>
          <w:tcPr>
            <w:tcW w:w="96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5509D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182D47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182D47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5509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182D47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182D47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5509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A5509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182D47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182D47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AF018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9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AF0184">
        <w:trPr>
          <w:gridAfter w:val="1"/>
          <w:wAfter w:w="659" w:type="pct"/>
        </w:trPr>
        <w:tc>
          <w:tcPr>
            <w:tcW w:w="964" w:type="pct"/>
            <w:shd w:val="clear" w:color="auto" w:fill="FFFFFF"/>
            <w:vAlign w:val="center"/>
            <w:hideMark/>
          </w:tcPr>
          <w:p w:rsidR="00AF0184" w:rsidRDefault="00AF01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5" w:type="pct"/>
            <w:shd w:val="clear" w:color="auto" w:fill="FFFFFF"/>
            <w:vAlign w:val="center"/>
            <w:hideMark/>
          </w:tcPr>
          <w:p w:rsidR="00AF0184" w:rsidRDefault="00AF01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FFFFFF"/>
            <w:vAlign w:val="center"/>
            <w:hideMark/>
          </w:tcPr>
          <w:p w:rsidR="00AF0184" w:rsidRDefault="00AF01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:rsidR="00AF0184" w:rsidRDefault="00AF01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:rsidR="00AF0184" w:rsidRDefault="00AF01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shd w:val="clear" w:color="auto" w:fill="FFFFFF"/>
            <w:vAlign w:val="center"/>
            <w:hideMark/>
          </w:tcPr>
          <w:p w:rsidR="00AF0184" w:rsidRDefault="00AF01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shd w:val="clear" w:color="auto" w:fill="FFFFFF"/>
            <w:vAlign w:val="center"/>
            <w:hideMark/>
          </w:tcPr>
          <w:p w:rsidR="00AF0184" w:rsidRDefault="00AF01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0" w:type="pct"/>
            <w:gridSpan w:val="2"/>
            <w:shd w:val="clear" w:color="auto" w:fill="FFFFFF"/>
            <w:vAlign w:val="center"/>
            <w:hideMark/>
          </w:tcPr>
          <w:p w:rsidR="00AF0184" w:rsidRDefault="00AF018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Анализ результатов выпускных экзаменов показывает, что уровень качества </w:t>
      </w:r>
      <w:proofErr w:type="spellStart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выпускников МБОУ «</w:t>
      </w:r>
      <w:proofErr w:type="spellStart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СШ» не </w:t>
      </w:r>
      <w:proofErr w:type="gramStart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достаточно  соответствует</w:t>
      </w:r>
      <w:proofErr w:type="gramEnd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основным  требованиям федеральных государственных образовательных стандартов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Предстоит проанализировать слабую сдачу выборных экзаменов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и вынести решение проблемы на следующий год.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Государственная (итоговая) аттестация для выпускников 9-х классов проводится в   форме ОГЭ. Большинство ребят на экзаменах по отдельным предметам показали знание программного материала, успешно справились с практическим заданием, делали выводы и высказывали собственное мнение, что объясняет ответственное отношение при подготовке к экзаменам учителей и учащихся школы.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 Результаты ГИА, как правило, совпадают с годовыми отметками по предметам, что говорит об объективности оценки знаний учащихся.  Обучающиеся определили предметы по выбору: </w:t>
      </w:r>
      <w:proofErr w:type="gramStart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обществознание,  биологию</w:t>
      </w:r>
      <w:proofErr w:type="gramEnd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,   информатику    . Среди предметов по выбору предпочтение отдается обществознанию, </w:t>
      </w:r>
      <w:proofErr w:type="gramStart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биологии  .</w:t>
      </w:r>
      <w:proofErr w:type="gramEnd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Все обучающиеся успешно сдали ГИА и получили аттестаты </w:t>
      </w:r>
      <w:proofErr w:type="gramStart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об  основном</w:t>
      </w:r>
      <w:proofErr w:type="gramEnd"/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общем образовании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единого государственного э</w:t>
      </w:r>
      <w:r w:rsidR="004C6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кзамена по русскому языку в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868"/>
        <w:gridCol w:w="638"/>
        <w:gridCol w:w="869"/>
        <w:gridCol w:w="593"/>
        <w:gridCol w:w="869"/>
        <w:gridCol w:w="593"/>
        <w:gridCol w:w="1387"/>
        <w:gridCol w:w="1281"/>
      </w:tblGrid>
      <w:tr w:rsidR="004C6F8E" w:rsidTr="004C6F8E">
        <w:tc>
          <w:tcPr>
            <w:tcW w:w="14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сдавали</w:t>
            </w:r>
          </w:p>
          <w:p w:rsidR="00AF0184" w:rsidRDefault="004C6F8E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МБОУ»Регитинская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СШ»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Набрали от 70 до 80 баллов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Набрали от 81 до 90 баллов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Набрали от 91 до 100 баллов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школе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прошли порог</w:t>
            </w:r>
          </w:p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(чел., %)</w:t>
            </w:r>
          </w:p>
        </w:tc>
      </w:tr>
      <w:tr w:rsidR="004C6F8E" w:rsidTr="004C6F8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C6F8E" w:rsidTr="004C6F8E">
        <w:tc>
          <w:tcPr>
            <w:tcW w:w="1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4C6F8E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4C6F8E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4C6F8E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единого государственно</w:t>
      </w:r>
      <w:r w:rsidR="004C6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экзамена по математике в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882"/>
        <w:gridCol w:w="738"/>
        <w:gridCol w:w="882"/>
        <w:gridCol w:w="740"/>
        <w:gridCol w:w="882"/>
        <w:gridCol w:w="740"/>
        <w:gridCol w:w="1574"/>
        <w:gridCol w:w="1477"/>
      </w:tblGrid>
      <w:tr w:rsidR="00AF0184" w:rsidTr="00AF0184">
        <w:tc>
          <w:tcPr>
            <w:tcW w:w="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сдавали</w:t>
            </w:r>
          </w:p>
          <w:p w:rsidR="00AF0184" w:rsidRDefault="00AF0184" w:rsidP="004C6F8E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МБОУ</w:t>
            </w:r>
            <w:r w:rsidR="004C6F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4C6F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Регитинская</w:t>
            </w:r>
            <w:proofErr w:type="spellEnd"/>
            <w:r w:rsidR="004C6F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СШ»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70 до 80 баллов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81 до 90 баллов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91 до 100 баллов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по школе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прошли</w:t>
            </w:r>
          </w:p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Порог</w:t>
            </w:r>
          </w:p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(чел., %)</w:t>
            </w:r>
          </w:p>
        </w:tc>
      </w:tr>
      <w:tr w:rsidR="00AF0184" w:rsidTr="00AF01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F0184" w:rsidTr="00AF0184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4C6F8E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38,2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4C6F8E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чел., 0%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184" w:rsidRDefault="004C6F8E" w:rsidP="00AF0184">
      <w:pPr>
        <w:shd w:val="clear" w:color="auto" w:fill="FFFFFF"/>
        <w:tabs>
          <w:tab w:val="center" w:pos="5036"/>
          <w:tab w:val="left" w:pos="8425"/>
        </w:tabs>
        <w:spacing w:after="75" w:line="288" w:lineRule="atLeast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F8E" w:rsidRDefault="004C6F8E" w:rsidP="004C6F8E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  <w:t xml:space="preserve"> 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Сдача экзаменов была организована и проведена хорошо, сопровождающие и члены комиссии с новой формой работы справились успешно. </w:t>
      </w:r>
    </w:p>
    <w:p w:rsidR="00AF0184" w:rsidRPr="004C6F8E" w:rsidRDefault="00AF0184" w:rsidP="004C6F8E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результатов за прошлый и данный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  демонстрируют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некоторое снижение результатов, что объясняется слабой подготовкой и сложной психологической обстановкой выпускных классов.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11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</w:t>
      </w:r>
      <w:r w:rsidR="004C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4C6F8E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человека)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экзамены сдавали в форме ЕГЭ. Причем количество предметов по выбору по-прежнему оставалось за выпускниками.  По математике 1 выпускник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6F8E">
        <w:rPr>
          <w:rFonts w:ascii="Times New Roman" w:eastAsia="Times New Roman" w:hAnsi="Times New Roman" w:cs="Times New Roman"/>
          <w:sz w:val="28"/>
          <w:szCs w:val="28"/>
          <w:lang w:eastAsia="ru-RU"/>
        </w:rPr>
        <w:t>Ехиева</w:t>
      </w:r>
      <w:proofErr w:type="spellEnd"/>
      <w:proofErr w:type="gramEnd"/>
      <w:r w:rsidR="004C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М) в основной период не прошла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минимум (не хватило 1 балла),но в резервный период экзамен был успешно сдан.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9 класса сдали экзамены успешно.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Выводы: анализ результатов выпускных экзаменов показывает, что уровень качества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основным  требованиям федеральных государственных образовательных стандартов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Рекомендации: повысить продуктивность и качество каждого урока, обобщение педагогического опыта учителей-новаторов в рамках реализации национального проекта «Образование»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  подготовки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государственной (итоговой) аттестации  и ЕГЭ, способствовать созданию индивидуальных образовательных маршрутов как для сильных, так и для слабых обучающихся.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79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9"/>
      </w:tblGrid>
      <w:tr w:rsidR="00AF0184" w:rsidTr="00AF0184">
        <w:tc>
          <w:tcPr>
            <w:tcW w:w="101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ind w:left="150"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государственной (итоговой) аттестации выпускников</w:t>
      </w:r>
    </w:p>
    <w:p w:rsidR="00AF0184" w:rsidRDefault="00AF0184" w:rsidP="00AF0184">
      <w:pPr>
        <w:shd w:val="clear" w:color="auto" w:fill="FFFFFF"/>
        <w:spacing w:after="75" w:line="288" w:lineRule="atLeast"/>
        <w:ind w:left="150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классов в форме ЕГЭ (за 3 года)</w:t>
      </w:r>
    </w:p>
    <w:p w:rsidR="00AF0184" w:rsidRDefault="00AF0184" w:rsidP="00AF0184">
      <w:pPr>
        <w:shd w:val="clear" w:color="auto" w:fill="FFFFFF"/>
        <w:spacing w:after="75" w:line="288" w:lineRule="atLeast"/>
        <w:ind w:left="150"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548"/>
        <w:gridCol w:w="700"/>
        <w:gridCol w:w="601"/>
        <w:gridCol w:w="849"/>
        <w:gridCol w:w="601"/>
        <w:gridCol w:w="849"/>
        <w:gridCol w:w="1520"/>
        <w:gridCol w:w="951"/>
        <w:gridCol w:w="1442"/>
      </w:tblGrid>
      <w:tr w:rsidR="00AF0184" w:rsidTr="00E308D6"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8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171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</w:t>
            </w:r>
          </w:p>
        </w:tc>
        <w:tc>
          <w:tcPr>
            <w:tcW w:w="7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Минимальный балл, установленный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Рособрнадзором</w:t>
            </w:r>
            <w:proofErr w:type="spellEnd"/>
          </w:p>
        </w:tc>
        <w:tc>
          <w:tcPr>
            <w:tcW w:w="4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7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балл по школе</w:t>
            </w:r>
          </w:p>
        </w:tc>
      </w:tr>
      <w:tr w:rsidR="00AF0184" w:rsidTr="00E308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сдававших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перешли минимальный порог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E308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от общего кол-ва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от общего кол-ва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E308D6">
        <w:tc>
          <w:tcPr>
            <w:tcW w:w="4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E308D6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AF0184" w:rsidTr="00E308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F0184" w:rsidTr="00E308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E308D6">
        <w:tc>
          <w:tcPr>
            <w:tcW w:w="4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E308D6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AF0184" w:rsidTr="00E308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F0184" w:rsidTr="00E308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tabs>
                <w:tab w:val="center" w:pos="387"/>
              </w:tabs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0184" w:rsidTr="00E308D6">
        <w:tc>
          <w:tcPr>
            <w:tcW w:w="48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4E6365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  <w:r w:rsidR="00AF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F0184" w:rsidTr="00E308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184" w:rsidTr="00E308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E308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F0184" w:rsidTr="00E308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0184" w:rsidRDefault="00AF01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Информатика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tbl>
      <w:tblPr>
        <w:tblW w:w="10179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9"/>
      </w:tblGrid>
      <w:tr w:rsidR="00AF0184" w:rsidTr="00AF0184">
        <w:tc>
          <w:tcPr>
            <w:tcW w:w="101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184" w:rsidRDefault="00AF0184">
            <w:pPr>
              <w:spacing w:after="75" w:line="288" w:lineRule="atLeas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F0184" w:rsidRDefault="00AF0184" w:rsidP="00AF0184">
      <w:pPr>
        <w:shd w:val="clear" w:color="auto" w:fill="FFFFFF"/>
        <w:spacing w:after="75" w:line="288" w:lineRule="atLeast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Методическая работа школы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 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организована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методическая работа, состоящая из следующих структур: методический совет,  методические объединения, работа творческие группы учителей.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методического совета направлена на экспертную, инновационную и координационную деятельность. Разработаны основные документы, регламентирующие его работу (Положение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совете шко</w:t>
      </w:r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лы, годовой план работы). В 2018-2019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на заседаниях МС были рассмотрены планы работы школьных методических объединений, проведена экспертиза элективных курсов и практикумов, рассмотрены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объединений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образования, определены сроки проведения предметных недель, намечены основные направления  инновационной деятельности  образовательного учреждения.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Инновационная деятельность направлена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апробацию механизмов формирования и диагностики личностных,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предметных результатов ФГОС на ступенях начальная школа – средняя школа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построение образовательного пространства школы на основе системно-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подхода. С 01. 09. 2012 года в школе реализуются стандарты второго поколения в начальной школе. В связи с введением стандартов НОО школа работает над методической темой: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«Механизмы реализации ФГОС на основе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подхода»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заявленной темы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тем, что в современной психолого-педагогической науке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достаточно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изучены дидактические и методические условия реализации ФГОС с позиций преемственности начального и среднего образования. Замысел эксперимента заключается в том, что всесторонняя проверка уже имеющихся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дидактических средств формирования УУД и соответствующего диагностического инструментария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провести необходимую доработку и коррекцию, которая 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обеспечит возможность их эффективного использования в практической деятельности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школы.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ОУ были организованы теоретические и практико-ориентированные семинары: «Основные направления деятельности образовательного учреждения в рамках введения ФГОС»; «Содержательное и организационно-педагогическое обеспечение  преемственности между  начальной и основной школой: проблемы и перспективы»; «Современные образовательные технологии в начальной школе как условие обеспечения преемственности в образовательном процессе начальной и основной школы»;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как главное условие реализации ФГОС».</w:t>
      </w:r>
    </w:p>
    <w:p w:rsidR="00AF0184" w:rsidRDefault="00E308D6" w:rsidP="00E308D6">
      <w:pPr>
        <w:shd w:val="clear" w:color="auto" w:fill="FFFFFF"/>
        <w:spacing w:after="75" w:line="288" w:lineRule="atLeast"/>
        <w:ind w:lef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учителя делились опытом с коллегами через открытые уроки по формированию универсальных учебных действий учащихся начальной и основной школы на уроках </w:t>
      </w:r>
      <w:proofErr w:type="gram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Вазарханова</w:t>
      </w:r>
      <w:proofErr w:type="spellEnd"/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И.Д., </w:t>
      </w:r>
      <w:proofErr w:type="spell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Дадаева</w:t>
      </w:r>
      <w:proofErr w:type="spell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М.У. :учителя начальных классов; </w:t>
      </w:r>
      <w:proofErr w:type="spell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Цакаева</w:t>
      </w:r>
      <w:proofErr w:type="spell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Майсар</w:t>
      </w:r>
      <w:proofErr w:type="spell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Хамидовна</w:t>
      </w:r>
      <w:proofErr w:type="spell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учитель математики). Учителя школы систематически участвуют во всех профессиональных конкурсах на уровне школы и муниципалитета. Так, в 2018 году в </w:t>
      </w:r>
      <w:proofErr w:type="gramStart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 «</w:t>
      </w:r>
      <w:proofErr w:type="gram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участвовала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4 класса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Вазарханова</w:t>
      </w:r>
      <w:proofErr w:type="spellEnd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И.Д.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>;в</w:t>
      </w:r>
      <w:proofErr w:type="spellEnd"/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 «Молодой  педагог» участвовала учитель </w:t>
      </w:r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языка и литературы </w:t>
      </w:r>
      <w:proofErr w:type="spellStart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Дакаева</w:t>
      </w:r>
      <w:proofErr w:type="spellEnd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Мелижа</w:t>
      </w:r>
      <w:proofErr w:type="spellEnd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,в апреле 2019 года  в конкурсе «Учитель года чеченского языка» участвовал учитель чеченского языка </w:t>
      </w:r>
      <w:proofErr w:type="spellStart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>Ахъядов</w:t>
      </w:r>
      <w:proofErr w:type="spellEnd"/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Чермен М.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Методическая тема школы на следующий учебный год: апробация механизмов диагностики и формирования личностных,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предметных результатов ФГОС.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Общие выводы и предложения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функционирует в режиме развития. Деятельность школы строится в соответствии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  нормативной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базой и программно-целевыми установками региона. Педагогический коллектив грамотно выстраивает основные направления развития ОУ на основе анализа деятельности школы, структурирования возникающих проблем, учитывая при этом требования к развитию современного российского общества.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Школа предоставляет доступное, качественное образование, воспитание, адаптированное к возможностям и способностям каждого ученика. Качество образовательных услуг осуществляется за счет эффективного использования современных образовательных технологий, в том числе информационно-коммуникационных. У обучающихся и педагогов есть широкие возможности для раскрытия своего творческого, интеллектуального потенциала, самореализации. Содержание деятельности МБОУ соответствует образовательной программе.</w:t>
      </w:r>
    </w:p>
    <w:p w:rsidR="00AF0184" w:rsidRDefault="00AF0184" w:rsidP="00AF0184">
      <w:pPr>
        <w:shd w:val="clear" w:color="auto" w:fill="FFFFFF"/>
        <w:spacing w:after="75" w:line="288" w:lineRule="atLeast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ОУ созданы условия для безопасного обучения и развития школьников. Ведется планомерная работа по сохранению здоровья обучающихся.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системный анализ деятельности образовательного учреждения, позволил определить факторы, препятствующие полноценному</w:t>
      </w:r>
      <w:r w:rsidR="00E3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развитию школы.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Проблемы, требующие решения: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понимание педагогическими работниками идей новых образовательных стандартов, выражающееся в некотором разрыве между теоретическими знаниями и их практическим применением.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 сформирована преемственность в образовательных системах начальной и основной школы.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все члены педагогического коллектива</w:t>
      </w:r>
      <w:r w:rsidR="00E3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готовы   к внедрению новых педагогических технологий, созданию индивидуальных образовательных маршрутов школьников,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сопровождению  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ОУ не в полной мере налажена связь между школой и семьями</w:t>
      </w:r>
      <w:r w:rsidR="00E3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учеников. Есть необходимость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расширении контактов с родителями обучающихся, согласовании образовательных и воспитательных задач. Более раннее определение образовательной траектории обучающихся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Слабо поставлена работа по выявлению одаренных детей. Нет системы работы по продвижению одаренных детей. Не организована работа творческих лабораторий для мотивированных детей. Слабо развита система ученического самоуправления.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решения: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заместителям директора и руководителям методических объединений разработать план мероприятий для системной работы по выявлению одаренных детей и организовать мероприятия</w:t>
      </w:r>
      <w:r w:rsidR="006A23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развитие одаренных детей. Администрации школы изыскать возможности организации работы дополнительного образования на базе школы. Организовать мероприятии направленные на участие перспективных обучающихся в городских воскресных школах.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работу по обмену обучающимися и педагогическими работниками с передовыми образовательными учреждениями района. 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F0184" w:rsidRDefault="00182D47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308D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 2019</w:t>
      </w:r>
      <w:r w:rsidR="00AF01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</w:t>
      </w:r>
    </w:p>
    <w:p w:rsidR="00AF0184" w:rsidRDefault="00AF0184" w:rsidP="00AF0184">
      <w:pPr>
        <w:shd w:val="clear" w:color="auto" w:fill="FFFFFF"/>
        <w:spacing w:after="75" w:line="288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</w:t>
      </w: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Заместитель директора по УВР                                   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М.Ш.Солтыгова</w:t>
      </w:r>
      <w:proofErr w:type="spellEnd"/>
    </w:p>
    <w:p w:rsidR="00AF0184" w:rsidRDefault="00AF0184" w:rsidP="00AF0184">
      <w:pPr>
        <w:shd w:val="clear" w:color="auto" w:fill="FFFFFF"/>
        <w:spacing w:after="75" w:line="288" w:lineRule="atLeast"/>
        <w:ind w:left="15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vertAlign w:val="subscript"/>
          <w:lang w:eastAsia="ru-RU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AF0184" w:rsidRDefault="00AF0184"/>
    <w:sectPr w:rsidR="00AF0184" w:rsidSect="00AF01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2A0"/>
    <w:multiLevelType w:val="hybridMultilevel"/>
    <w:tmpl w:val="BD68D7C2"/>
    <w:lvl w:ilvl="0" w:tplc="D9F65D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04BBC"/>
    <w:multiLevelType w:val="hybridMultilevel"/>
    <w:tmpl w:val="305202CC"/>
    <w:lvl w:ilvl="0" w:tplc="0F88517A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00E7D"/>
    <w:multiLevelType w:val="multilevel"/>
    <w:tmpl w:val="F41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84"/>
    <w:rsid w:val="00182D47"/>
    <w:rsid w:val="0038320B"/>
    <w:rsid w:val="00403718"/>
    <w:rsid w:val="004C6F8E"/>
    <w:rsid w:val="004E6365"/>
    <w:rsid w:val="00580B03"/>
    <w:rsid w:val="00635E8D"/>
    <w:rsid w:val="006A2367"/>
    <w:rsid w:val="00782D46"/>
    <w:rsid w:val="009E6DD0"/>
    <w:rsid w:val="00A5509D"/>
    <w:rsid w:val="00AF0184"/>
    <w:rsid w:val="00C5444E"/>
    <w:rsid w:val="00C67339"/>
    <w:rsid w:val="00DD4588"/>
    <w:rsid w:val="00E3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3BB7"/>
  <w15:chartTrackingRefBased/>
  <w15:docId w15:val="{168549C1-120C-43A8-90AC-AF6AF61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18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F0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rsid w:val="00AF0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semiHidden/>
    <w:unhideWhenUsed/>
    <w:rsid w:val="00AF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AF0184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F01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0184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pple-converted-space">
    <w:name w:val="apple-converted-space"/>
    <w:basedOn w:val="a0"/>
    <w:rsid w:val="00AF0184"/>
  </w:style>
  <w:style w:type="character" w:customStyle="1" w:styleId="zag11">
    <w:name w:val="zag11"/>
    <w:basedOn w:val="a0"/>
    <w:rsid w:val="00AF0184"/>
  </w:style>
  <w:style w:type="character" w:customStyle="1" w:styleId="s3">
    <w:name w:val="s3"/>
    <w:basedOn w:val="a0"/>
    <w:rsid w:val="00AF0184"/>
  </w:style>
  <w:style w:type="character" w:customStyle="1" w:styleId="s2">
    <w:name w:val="s2"/>
    <w:basedOn w:val="a0"/>
    <w:rsid w:val="00AF0184"/>
  </w:style>
  <w:style w:type="character" w:customStyle="1" w:styleId="s4">
    <w:name w:val="s4"/>
    <w:basedOn w:val="a0"/>
    <w:rsid w:val="00AF0184"/>
  </w:style>
  <w:style w:type="character" w:customStyle="1" w:styleId="s5">
    <w:name w:val="s5"/>
    <w:basedOn w:val="a0"/>
    <w:rsid w:val="00AF0184"/>
  </w:style>
  <w:style w:type="character" w:customStyle="1" w:styleId="s6">
    <w:name w:val="s6"/>
    <w:basedOn w:val="a0"/>
    <w:rsid w:val="00AF0184"/>
  </w:style>
  <w:style w:type="character" w:customStyle="1" w:styleId="s7">
    <w:name w:val="s7"/>
    <w:basedOn w:val="a0"/>
    <w:rsid w:val="00AF0184"/>
  </w:style>
  <w:style w:type="character" w:customStyle="1" w:styleId="s10">
    <w:name w:val="s10"/>
    <w:basedOn w:val="a0"/>
    <w:rsid w:val="00AF0184"/>
  </w:style>
  <w:style w:type="character" w:customStyle="1" w:styleId="s1">
    <w:name w:val="s1"/>
    <w:basedOn w:val="a0"/>
    <w:rsid w:val="00AF0184"/>
  </w:style>
  <w:style w:type="character" w:customStyle="1" w:styleId="s8">
    <w:name w:val="s8"/>
    <w:basedOn w:val="a0"/>
    <w:rsid w:val="00AF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45</Pages>
  <Words>14566</Words>
  <Characters>83028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Пользователь</cp:lastModifiedBy>
  <cp:revision>3</cp:revision>
  <cp:lastPrinted>2019-09-27T12:05:00Z</cp:lastPrinted>
  <dcterms:created xsi:type="dcterms:W3CDTF">2019-04-13T07:19:00Z</dcterms:created>
  <dcterms:modified xsi:type="dcterms:W3CDTF">2019-09-27T12:07:00Z</dcterms:modified>
</cp:coreProperties>
</file>