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7AB5" w:rsidRDefault="00907AB5" w:rsidP="00907AB5">
      <w:pPr>
        <w:pStyle w:val="Default"/>
        <w:pageBreakBefore/>
        <w:ind w:left="426" w:hanging="425"/>
        <w:rPr>
          <w:rFonts w:eastAsia="Times New Roman"/>
          <w:color w:val="auto"/>
          <w:sz w:val="28"/>
          <w:szCs w:val="28"/>
        </w:rPr>
      </w:pPr>
      <w:r>
        <w:rPr>
          <w:rFonts w:eastAsia="Times New Roman"/>
          <w:noProof/>
          <w:color w:val="auto"/>
          <w:sz w:val="28"/>
          <w:szCs w:val="28"/>
        </w:rPr>
        <w:drawing>
          <wp:inline distT="0" distB="0" distL="0" distR="0">
            <wp:extent cx="7315200" cy="10077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6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07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3A7" w:rsidRPr="004839FA" w:rsidRDefault="008126D7" w:rsidP="00C10D26">
      <w:pPr>
        <w:pStyle w:val="Default"/>
        <w:pageBreakBefore/>
        <w:ind w:left="567"/>
        <w:rPr>
          <w:color w:val="auto"/>
        </w:rPr>
      </w:pPr>
      <w:r w:rsidRPr="004839FA">
        <w:rPr>
          <w:color w:val="auto"/>
        </w:rPr>
        <w:lastRenderedPageBreak/>
        <w:t xml:space="preserve">- Проведение обследования готовности ребенка к школьной жизни: педагогическая, психологическая, логопедическая диагностика. </w:t>
      </w:r>
      <w:r w:rsidR="002C53A7" w:rsidRPr="004839FA">
        <w:rPr>
          <w:color w:val="auto"/>
        </w:rPr>
        <w:t>Главной целью адаптационного периода является создание Учреждением здоровьесберегающих условий для формирования предпосылок к овладению навыками учебной деятельности и школьной жиз</w:t>
      </w:r>
      <w:bookmarkStart w:id="0" w:name="_GoBack"/>
      <w:bookmarkEnd w:id="0"/>
      <w:r w:rsidR="002C53A7" w:rsidRPr="004839FA">
        <w:rPr>
          <w:color w:val="auto"/>
        </w:rPr>
        <w:t xml:space="preserve">ни у первоклассника. Заместитель директора школы по учебно – воспитательной работе, учителя первых классов и другие педагоги, имеющие нагрузку в первых классах создают комфортную образовательную среду, грамотно составляют расписание уроков, учитывая возрастные особенности первоклассников, сочетая периоды учебного труда и отдыха, организуют взаимодействие и сотрудничество внутри педагогического коллектива, а так же педагогического коллектива и семей первоклассников. </w:t>
      </w:r>
    </w:p>
    <w:p w:rsidR="002C53A7" w:rsidRPr="004839FA" w:rsidRDefault="002C53A7" w:rsidP="00C10D26">
      <w:pPr>
        <w:pStyle w:val="Default"/>
        <w:ind w:left="567" w:firstLine="708"/>
        <w:rPr>
          <w:color w:val="auto"/>
        </w:rPr>
      </w:pPr>
      <w:r w:rsidRPr="004839FA">
        <w:rPr>
          <w:color w:val="auto"/>
        </w:rPr>
        <w:t xml:space="preserve">Острым периодом адаптации считаются первые три недели, когда даже очень благополучные дети испытывают серьезные перегрузки. </w:t>
      </w:r>
    </w:p>
    <w:p w:rsidR="008126D7" w:rsidRPr="004839FA" w:rsidRDefault="002C53A7" w:rsidP="00C10D26">
      <w:pPr>
        <w:pStyle w:val="Default"/>
        <w:ind w:left="567"/>
        <w:jc w:val="both"/>
        <w:rPr>
          <w:color w:val="auto"/>
        </w:rPr>
      </w:pPr>
      <w:r w:rsidRPr="004839FA">
        <w:rPr>
          <w:color w:val="auto"/>
        </w:rPr>
        <w:t>В организацию адаптационного периода, включается решение вопросов преемственности развития, воспитания, организации образовательной среды. В педагогической работе учителя и специалисты опираются на виды деятельности, знакомые ребенку,  используют те предметы, без которых он не может комфортно существовать (игрушки, книги, фотографии любимых домашних питомцев, родного дома и т.д.), определяют некоторые «точки опоры», помогающие ученику уверенно, плавно и безболезненно перейти к учебной деятельности и к новой роли учащегося</w:t>
      </w:r>
    </w:p>
    <w:p w:rsidR="008126D7" w:rsidRPr="004839FA" w:rsidRDefault="008126D7" w:rsidP="004839FA">
      <w:pPr>
        <w:pStyle w:val="Default"/>
        <w:ind w:left="567"/>
        <w:jc w:val="both"/>
        <w:rPr>
          <w:color w:val="auto"/>
        </w:rPr>
      </w:pPr>
      <w:r w:rsidRPr="004839FA">
        <w:rPr>
          <w:b/>
          <w:bCs/>
          <w:color w:val="auto"/>
        </w:rPr>
        <w:t xml:space="preserve">3. Основные направления обследования готовности детей к школе. </w:t>
      </w:r>
    </w:p>
    <w:p w:rsidR="008126D7" w:rsidRPr="004839FA" w:rsidRDefault="008126D7" w:rsidP="004839FA">
      <w:pPr>
        <w:pStyle w:val="Default"/>
        <w:ind w:left="567"/>
        <w:jc w:val="both"/>
        <w:rPr>
          <w:color w:val="auto"/>
        </w:rPr>
      </w:pPr>
    </w:p>
    <w:p w:rsidR="008126D7" w:rsidRPr="004839FA" w:rsidRDefault="008126D7" w:rsidP="004839FA">
      <w:pPr>
        <w:pStyle w:val="Default"/>
        <w:ind w:left="567"/>
        <w:jc w:val="both"/>
        <w:rPr>
          <w:color w:val="auto"/>
        </w:rPr>
      </w:pPr>
      <w:r w:rsidRPr="004839FA">
        <w:rPr>
          <w:color w:val="auto"/>
        </w:rPr>
        <w:t xml:space="preserve">К основным результатам готовности детей к началу систематического школьного обучения относятся: </w:t>
      </w:r>
    </w:p>
    <w:p w:rsidR="008126D7" w:rsidRPr="004839FA" w:rsidRDefault="008126D7" w:rsidP="004839FA">
      <w:pPr>
        <w:pStyle w:val="Default"/>
        <w:ind w:left="567"/>
        <w:jc w:val="both"/>
        <w:rPr>
          <w:color w:val="auto"/>
        </w:rPr>
      </w:pPr>
      <w:r w:rsidRPr="004839FA">
        <w:rPr>
          <w:color w:val="auto"/>
        </w:rPr>
        <w:t xml:space="preserve">3.1. Развитие произвольности: умение подчинять свое поведение новым нормам и правилам, ориентирование на указания учителя, обращенные классу в целом, способность и желание внимательно слушать и точно выполнять правила. </w:t>
      </w:r>
    </w:p>
    <w:p w:rsidR="008126D7" w:rsidRPr="004839FA" w:rsidRDefault="008126D7" w:rsidP="004839FA">
      <w:pPr>
        <w:pStyle w:val="Default"/>
        <w:ind w:left="567"/>
        <w:jc w:val="both"/>
        <w:rPr>
          <w:color w:val="auto"/>
        </w:rPr>
      </w:pPr>
      <w:r w:rsidRPr="004839FA">
        <w:rPr>
          <w:color w:val="auto"/>
        </w:rPr>
        <w:t xml:space="preserve">3.2. Умственное развитие, включающее: развитие наглядно-образного мышления – основы для последующего полноценного развития логического мышления; способность понять и запомнить всю совокупность условий поставленной задачи. </w:t>
      </w:r>
    </w:p>
    <w:p w:rsidR="008126D7" w:rsidRPr="004839FA" w:rsidRDefault="008126D7" w:rsidP="004839FA">
      <w:pPr>
        <w:pStyle w:val="Default"/>
        <w:ind w:left="567"/>
        <w:jc w:val="both"/>
        <w:rPr>
          <w:color w:val="auto"/>
        </w:rPr>
      </w:pPr>
      <w:r w:rsidRPr="004839FA">
        <w:rPr>
          <w:color w:val="auto"/>
        </w:rPr>
        <w:t xml:space="preserve">3.3. Коммуникативные способности – развитость форм игровой деятельности: способность к их организации, умение договариваться, учитывать интересы других, сдерживать свои эмоции; в ходе совместной деятельности умение обсуждать возникающие проблемы, правила. </w:t>
      </w:r>
    </w:p>
    <w:p w:rsidR="008126D7" w:rsidRPr="004839FA" w:rsidRDefault="008126D7" w:rsidP="004839FA">
      <w:pPr>
        <w:pStyle w:val="Default"/>
        <w:ind w:left="567"/>
        <w:jc w:val="both"/>
        <w:rPr>
          <w:color w:val="auto"/>
        </w:rPr>
      </w:pPr>
      <w:r w:rsidRPr="004839FA">
        <w:rPr>
          <w:color w:val="auto"/>
        </w:rPr>
        <w:t xml:space="preserve">3.4. Развитие речи. Выявление логопедических проблем. </w:t>
      </w:r>
    </w:p>
    <w:p w:rsidR="008126D7" w:rsidRPr="004839FA" w:rsidRDefault="008126D7" w:rsidP="004839FA">
      <w:pPr>
        <w:pStyle w:val="Default"/>
        <w:ind w:left="567"/>
        <w:jc w:val="both"/>
        <w:rPr>
          <w:color w:val="auto"/>
        </w:rPr>
      </w:pPr>
      <w:r w:rsidRPr="004839FA">
        <w:rPr>
          <w:color w:val="auto"/>
        </w:rPr>
        <w:t xml:space="preserve">3.5 Предметная диагностика по основным содержательным линиям (математика, русский язык, чтение, окружающий мир, изобразительная деятельность), с целью определения стартовых возможностей. </w:t>
      </w:r>
    </w:p>
    <w:p w:rsidR="008126D7" w:rsidRPr="004839FA" w:rsidRDefault="008126D7" w:rsidP="004839FA">
      <w:pPr>
        <w:pStyle w:val="Default"/>
        <w:ind w:left="567"/>
        <w:jc w:val="both"/>
        <w:rPr>
          <w:color w:val="auto"/>
        </w:rPr>
      </w:pPr>
      <w:r w:rsidRPr="004839FA">
        <w:rPr>
          <w:b/>
          <w:bCs/>
          <w:color w:val="auto"/>
        </w:rPr>
        <w:t xml:space="preserve">4. Особенности построения образовательной среды в первом классе. </w:t>
      </w:r>
    </w:p>
    <w:p w:rsidR="008126D7" w:rsidRPr="004839FA" w:rsidRDefault="00E62DD5" w:rsidP="004839FA">
      <w:pPr>
        <w:pStyle w:val="Default"/>
        <w:ind w:left="567"/>
        <w:jc w:val="both"/>
        <w:rPr>
          <w:color w:val="auto"/>
        </w:rPr>
      </w:pPr>
      <w:r w:rsidRPr="004839FA">
        <w:rPr>
          <w:color w:val="auto"/>
        </w:rPr>
        <w:t>4.1. Знакомство ребе</w:t>
      </w:r>
      <w:r w:rsidR="008126D7" w:rsidRPr="004839FA">
        <w:rPr>
          <w:color w:val="auto"/>
        </w:rPr>
        <w:t xml:space="preserve">нка с новым школьным миром организуется на дошкольном материале: игра, рисование, элементарное экспериментирование. Нормы совместных действий и общения создаются самими учащимися, как результат договора учителя с детьми. </w:t>
      </w:r>
    </w:p>
    <w:p w:rsidR="008126D7" w:rsidRPr="004839FA" w:rsidRDefault="008126D7" w:rsidP="004839FA">
      <w:pPr>
        <w:pStyle w:val="Default"/>
        <w:ind w:left="567"/>
        <w:jc w:val="both"/>
        <w:rPr>
          <w:color w:val="auto"/>
        </w:rPr>
      </w:pPr>
      <w:r w:rsidRPr="004839FA">
        <w:rPr>
          <w:color w:val="auto"/>
        </w:rPr>
        <w:t xml:space="preserve">4.2 Обучение в 1-м классе осуществляется с соблюдением следующих дополнительных требований: </w:t>
      </w:r>
    </w:p>
    <w:p w:rsidR="00364283" w:rsidRPr="004839FA" w:rsidRDefault="00364283" w:rsidP="004839FA">
      <w:pPr>
        <w:spacing w:after="0" w:line="240" w:lineRule="auto"/>
        <w:ind w:left="567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839FA">
        <w:rPr>
          <w:rFonts w:ascii="Times New Roman" w:hAnsi="Times New Roman" w:cs="Times New Roman"/>
          <w:sz w:val="24"/>
          <w:szCs w:val="24"/>
        </w:rPr>
        <w:t>- график  пятидневной рабочей недели с двумя выходными днями (суббота, воскресенье),  в первую смену;</w:t>
      </w:r>
    </w:p>
    <w:p w:rsidR="00364283" w:rsidRPr="004839FA" w:rsidRDefault="00364283" w:rsidP="004839FA">
      <w:pPr>
        <w:spacing w:after="0" w:line="240" w:lineRule="auto"/>
        <w:ind w:left="567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839FA">
        <w:rPr>
          <w:rFonts w:ascii="Times New Roman" w:hAnsi="Times New Roman" w:cs="Times New Roman"/>
          <w:sz w:val="24"/>
          <w:szCs w:val="24"/>
        </w:rPr>
        <w:t xml:space="preserve">-  используется «ступенчатый» режим обучения в первом полугодии (в сентябре, октябре – по 3 урока в день  по  35 минут каждый; </w:t>
      </w:r>
    </w:p>
    <w:p w:rsidR="00364283" w:rsidRPr="004839FA" w:rsidRDefault="00364283" w:rsidP="004839FA">
      <w:pPr>
        <w:spacing w:after="0" w:line="240" w:lineRule="auto"/>
        <w:ind w:left="567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839FA">
        <w:rPr>
          <w:rFonts w:ascii="Times New Roman" w:hAnsi="Times New Roman" w:cs="Times New Roman"/>
          <w:sz w:val="24"/>
          <w:szCs w:val="24"/>
        </w:rPr>
        <w:t>в ноябре, декабре по 4 урока по 35 минут каждый;  январь -  май по 4 урока по 40 минут каждый);</w:t>
      </w:r>
    </w:p>
    <w:p w:rsidR="00364283" w:rsidRPr="004839FA" w:rsidRDefault="00364283" w:rsidP="004839FA">
      <w:pPr>
        <w:spacing w:after="0" w:line="240" w:lineRule="auto"/>
        <w:ind w:left="567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839FA">
        <w:rPr>
          <w:rFonts w:ascii="Times New Roman" w:hAnsi="Times New Roman" w:cs="Times New Roman"/>
          <w:sz w:val="24"/>
          <w:szCs w:val="24"/>
        </w:rPr>
        <w:t>- продолжительность перемен между уроками  составляет  достаточную продолжительность для питания, организации двигательно – активных видов деятельности обучающихся;</w:t>
      </w:r>
    </w:p>
    <w:p w:rsidR="008126D7" w:rsidRPr="004839FA" w:rsidRDefault="008126D7" w:rsidP="004839FA">
      <w:pPr>
        <w:pStyle w:val="Default"/>
        <w:ind w:left="567"/>
        <w:jc w:val="both"/>
        <w:rPr>
          <w:color w:val="auto"/>
        </w:rPr>
      </w:pPr>
      <w:r w:rsidRPr="004839FA">
        <w:rPr>
          <w:color w:val="auto"/>
        </w:rPr>
        <w:t xml:space="preserve">- на каждом уроке необходимо проводить 1-2 физкультурные паузы; </w:t>
      </w:r>
    </w:p>
    <w:p w:rsidR="008126D7" w:rsidRPr="004839FA" w:rsidRDefault="008126D7" w:rsidP="004839FA">
      <w:pPr>
        <w:pStyle w:val="Default"/>
        <w:ind w:left="567"/>
        <w:jc w:val="both"/>
        <w:rPr>
          <w:color w:val="auto"/>
        </w:rPr>
      </w:pPr>
      <w:r w:rsidRPr="004839FA">
        <w:rPr>
          <w:color w:val="auto"/>
        </w:rPr>
        <w:t xml:space="preserve">4.3 Формами организации образовательного пространства детей в этот период являются: </w:t>
      </w:r>
    </w:p>
    <w:p w:rsidR="008126D7" w:rsidRPr="004839FA" w:rsidRDefault="008126D7" w:rsidP="004839FA">
      <w:pPr>
        <w:pStyle w:val="Default"/>
        <w:ind w:left="567"/>
        <w:jc w:val="both"/>
        <w:rPr>
          <w:color w:val="auto"/>
        </w:rPr>
      </w:pPr>
      <w:r w:rsidRPr="004839FA">
        <w:rPr>
          <w:color w:val="auto"/>
        </w:rPr>
        <w:t xml:space="preserve">- игровое занятие – понятийные игры, сюжетно-ролевые и сказочно-литературные игры-драматизации; </w:t>
      </w:r>
    </w:p>
    <w:p w:rsidR="008126D7" w:rsidRPr="004839FA" w:rsidRDefault="008126D7" w:rsidP="004839FA">
      <w:pPr>
        <w:pStyle w:val="Default"/>
        <w:ind w:left="567"/>
        <w:jc w:val="both"/>
        <w:rPr>
          <w:color w:val="auto"/>
        </w:rPr>
      </w:pPr>
      <w:r w:rsidRPr="004839FA">
        <w:rPr>
          <w:color w:val="auto"/>
        </w:rPr>
        <w:t xml:space="preserve">- урок – как пространство учения и место для групповой работы, тренировки. </w:t>
      </w:r>
    </w:p>
    <w:p w:rsidR="008126D7" w:rsidRPr="004839FA" w:rsidRDefault="008126D7" w:rsidP="004839FA">
      <w:pPr>
        <w:pStyle w:val="Default"/>
        <w:ind w:left="567"/>
        <w:jc w:val="both"/>
        <w:rPr>
          <w:color w:val="auto"/>
        </w:rPr>
      </w:pPr>
      <w:r w:rsidRPr="004839FA">
        <w:rPr>
          <w:color w:val="auto"/>
        </w:rPr>
        <w:t xml:space="preserve">4.4. В течение года учитель осуществляет персонализированный подход через самостоятельную работу ребенка, его деятельности на уроке. </w:t>
      </w:r>
    </w:p>
    <w:p w:rsidR="008126D7" w:rsidRPr="004839FA" w:rsidRDefault="008126D7" w:rsidP="004839FA">
      <w:pPr>
        <w:pStyle w:val="Default"/>
        <w:ind w:left="567"/>
        <w:jc w:val="both"/>
        <w:rPr>
          <w:color w:val="auto"/>
        </w:rPr>
      </w:pPr>
      <w:r w:rsidRPr="004839FA">
        <w:rPr>
          <w:color w:val="auto"/>
        </w:rPr>
        <w:t xml:space="preserve">4.5. В конце апреля месяца проводится диагностическая работа с целью изучения освоения материала за 1 класс и проведения необходимой последующей коррекционно-развивающей работы с учащимися (май месяц). Результаты такой работы доводят до сведения родителей. </w:t>
      </w:r>
    </w:p>
    <w:p w:rsidR="008126D7" w:rsidRPr="004839FA" w:rsidRDefault="008126D7" w:rsidP="004839FA">
      <w:pPr>
        <w:pStyle w:val="Default"/>
        <w:ind w:left="567"/>
        <w:jc w:val="both"/>
        <w:rPr>
          <w:color w:val="auto"/>
        </w:rPr>
      </w:pPr>
      <w:r w:rsidRPr="004839FA">
        <w:rPr>
          <w:color w:val="auto"/>
        </w:rPr>
        <w:t xml:space="preserve">4.6. Домашние задания в первом классе не задаются. </w:t>
      </w:r>
    </w:p>
    <w:p w:rsidR="008126D7" w:rsidRPr="004839FA" w:rsidRDefault="008126D7" w:rsidP="004839FA">
      <w:pPr>
        <w:pStyle w:val="Default"/>
        <w:ind w:left="567"/>
        <w:jc w:val="both"/>
        <w:rPr>
          <w:b/>
          <w:bCs/>
          <w:color w:val="auto"/>
        </w:rPr>
      </w:pPr>
      <w:r w:rsidRPr="004839FA">
        <w:rPr>
          <w:b/>
          <w:bCs/>
          <w:color w:val="auto"/>
        </w:rPr>
        <w:t xml:space="preserve">5. Организация обучения в адаптационный период по отдельным предметам </w:t>
      </w:r>
    </w:p>
    <w:p w:rsidR="00D93A8D" w:rsidRPr="004839FA" w:rsidRDefault="00D93A8D" w:rsidP="004839FA">
      <w:pPr>
        <w:pStyle w:val="a8"/>
        <w:spacing w:before="0" w:beforeAutospacing="0" w:after="0" w:afterAutospacing="0"/>
        <w:ind w:left="567" w:firstLine="708"/>
        <w:jc w:val="both"/>
      </w:pPr>
      <w:r w:rsidRPr="004839FA">
        <w:t>Учебно-познавательная деятельность учеников 1-х классов в адаптац</w:t>
      </w:r>
      <w:r w:rsidR="002A2B08">
        <w:t>ионный период реализуется в 2018-2019</w:t>
      </w:r>
      <w:r w:rsidRPr="004839FA">
        <w:t xml:space="preserve"> году через изучение основных учебных предметов: математика, обучение грамоте, окружающий мир, изобразительное искусство, технология с использованием «Программы  </w:t>
      </w:r>
      <w:r w:rsidRPr="004839FA">
        <w:lastRenderedPageBreak/>
        <w:t xml:space="preserve">организации процесса адаптации первоклассников к школьному обучению» (составитель: старший преподаватель кафедры психологии и педагогики ЧИПКРО Н.Ю.Яударова) как интегративный раздел в указанных предметах. </w:t>
      </w:r>
    </w:p>
    <w:p w:rsidR="00D93A8D" w:rsidRPr="004839FA" w:rsidRDefault="00D93A8D" w:rsidP="004839FA">
      <w:pPr>
        <w:pStyle w:val="a8"/>
        <w:spacing w:before="0" w:beforeAutospacing="0" w:after="0" w:afterAutospacing="0"/>
        <w:ind w:left="567" w:firstLine="708"/>
        <w:jc w:val="both"/>
      </w:pPr>
      <w:r w:rsidRPr="004839FA">
        <w:t>Вводный курс «Программы  организации процесса адаптации первоклассников к школьному обучению»  позволяет развести во времени решение двух сложнейших педагогических задач: ввести ребенка в новую систему отношений и ввести первоклассников в новые учебные предметы.</w:t>
      </w:r>
    </w:p>
    <w:p w:rsidR="00D93A8D" w:rsidRPr="004839FA" w:rsidRDefault="00D93A8D" w:rsidP="004839FA">
      <w:pPr>
        <w:pStyle w:val="a8"/>
        <w:spacing w:before="0" w:beforeAutospacing="0" w:after="0" w:afterAutospacing="0"/>
        <w:ind w:left="567" w:firstLine="708"/>
        <w:jc w:val="both"/>
      </w:pPr>
      <w:r w:rsidRPr="004839FA">
        <w:t>Вводный курс предусматривает освоение детьми организационных навыков и умений для учебы в школе. После того как освоены основные правила работы в классе, первоклассники способны полностью сосредоточиться на освоении учебного содержания.</w:t>
      </w:r>
    </w:p>
    <w:p w:rsidR="00D93A8D" w:rsidRPr="004839FA" w:rsidRDefault="00D93A8D" w:rsidP="004839FA">
      <w:pPr>
        <w:pStyle w:val="a8"/>
        <w:spacing w:before="0" w:beforeAutospacing="0" w:after="0" w:afterAutospacing="0"/>
        <w:ind w:left="567" w:firstLine="708"/>
      </w:pPr>
      <w:r w:rsidRPr="004839FA">
        <w:t>Педагогами школы используется  программа адаптационно-образовательного модуля «Организация  процесса адаптации первоклассников к школьному обучению», которая составлена на основе курса «Введение в школьную жизнь» под редакцией Цукерман Г. А., Поливанова К.Н.,  2015.</w:t>
      </w:r>
    </w:p>
    <w:p w:rsidR="00D93A8D" w:rsidRPr="004839FA" w:rsidRDefault="00D93A8D" w:rsidP="004839FA">
      <w:pPr>
        <w:pStyle w:val="a8"/>
        <w:spacing w:before="0" w:beforeAutospacing="0" w:after="0" w:afterAutospacing="0"/>
        <w:ind w:left="567" w:firstLine="708"/>
      </w:pPr>
      <w:r w:rsidRPr="004839FA">
        <w:t>Учителя 1 классов  используют программу «</w:t>
      </w:r>
      <w:r w:rsidR="002A2B08">
        <w:t xml:space="preserve"> Школа России</w:t>
      </w:r>
      <w:r w:rsidRPr="004839FA">
        <w:t>» с вышеуказанной программой интегративно:</w:t>
      </w:r>
    </w:p>
    <w:p w:rsidR="00BF0D28" w:rsidRPr="004839FA" w:rsidRDefault="00BF0D28" w:rsidP="004839FA">
      <w:pPr>
        <w:pStyle w:val="a8"/>
        <w:spacing w:before="0" w:beforeAutospacing="0" w:after="0" w:afterAutospacing="0"/>
        <w:ind w:left="567" w:firstLine="708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3118"/>
        <w:gridCol w:w="3827"/>
      </w:tblGrid>
      <w:tr w:rsidR="004839FA" w:rsidRPr="004839FA" w:rsidTr="00BF0D28">
        <w:tc>
          <w:tcPr>
            <w:tcW w:w="3936" w:type="dxa"/>
          </w:tcPr>
          <w:p w:rsidR="00D93A8D" w:rsidRPr="004839FA" w:rsidRDefault="00D93A8D" w:rsidP="002A2B08">
            <w:pPr>
              <w:pStyle w:val="a8"/>
              <w:ind w:left="567"/>
              <w:jc w:val="center"/>
            </w:pPr>
            <w:r w:rsidRPr="004839FA">
              <w:t>Тема. Программа «</w:t>
            </w:r>
            <w:r w:rsidR="002A2B08">
              <w:t xml:space="preserve"> Школа России</w:t>
            </w:r>
            <w:r w:rsidRPr="004839FA">
              <w:t>»</w:t>
            </w:r>
          </w:p>
        </w:tc>
        <w:tc>
          <w:tcPr>
            <w:tcW w:w="3118" w:type="dxa"/>
          </w:tcPr>
          <w:p w:rsidR="00D93A8D" w:rsidRPr="004839FA" w:rsidRDefault="00D93A8D" w:rsidP="004839FA">
            <w:pPr>
              <w:pStyle w:val="a8"/>
              <w:ind w:left="567"/>
              <w:jc w:val="center"/>
            </w:pPr>
            <w:r w:rsidRPr="004839FA">
              <w:t>Предмет</w:t>
            </w:r>
          </w:p>
        </w:tc>
        <w:tc>
          <w:tcPr>
            <w:tcW w:w="3827" w:type="dxa"/>
          </w:tcPr>
          <w:p w:rsidR="00D93A8D" w:rsidRPr="004839FA" w:rsidRDefault="00D93A8D" w:rsidP="004839FA">
            <w:pPr>
              <w:pStyle w:val="a8"/>
              <w:ind w:left="567"/>
              <w:jc w:val="center"/>
            </w:pPr>
            <w:r w:rsidRPr="004839FA">
              <w:t>Тема. Программа «Введение в школьную жизнь»</w:t>
            </w:r>
          </w:p>
        </w:tc>
      </w:tr>
      <w:tr w:rsidR="004839FA" w:rsidRPr="004839FA" w:rsidTr="00BF0D28">
        <w:tc>
          <w:tcPr>
            <w:tcW w:w="10881" w:type="dxa"/>
            <w:gridSpan w:val="3"/>
          </w:tcPr>
          <w:p w:rsidR="00480599" w:rsidRPr="004839FA" w:rsidRDefault="00480599" w:rsidP="004839FA">
            <w:pPr>
              <w:pStyle w:val="a8"/>
              <w:ind w:left="567"/>
              <w:jc w:val="center"/>
            </w:pPr>
            <w:r w:rsidRPr="004839FA">
              <w:t>Модуль 1. Знакомство со школой.</w:t>
            </w:r>
          </w:p>
        </w:tc>
      </w:tr>
      <w:tr w:rsidR="004839FA" w:rsidRPr="004839FA" w:rsidTr="00BF0D28">
        <w:tc>
          <w:tcPr>
            <w:tcW w:w="10881" w:type="dxa"/>
            <w:gridSpan w:val="3"/>
          </w:tcPr>
          <w:p w:rsidR="00D93A8D" w:rsidRPr="004839FA" w:rsidRDefault="00D93A8D" w:rsidP="004839FA">
            <w:pPr>
              <w:pStyle w:val="a8"/>
              <w:ind w:left="567"/>
              <w:jc w:val="center"/>
            </w:pPr>
            <w:r w:rsidRPr="004839FA">
              <w:t>День 1</w:t>
            </w:r>
            <w:r w:rsidR="00BF0D28" w:rsidRPr="004839FA">
              <w:t>. Знакомство с новой ситуацией.</w:t>
            </w:r>
          </w:p>
        </w:tc>
      </w:tr>
      <w:tr w:rsidR="004839FA" w:rsidRPr="004839FA" w:rsidTr="00BF0D28">
        <w:tc>
          <w:tcPr>
            <w:tcW w:w="3936" w:type="dxa"/>
          </w:tcPr>
          <w:p w:rsidR="00D93A8D" w:rsidRPr="004839FA" w:rsidRDefault="00D93A8D" w:rsidP="004839FA">
            <w:pPr>
              <w:pStyle w:val="a8"/>
              <w:ind w:left="567"/>
            </w:pPr>
            <w:r w:rsidRPr="004839FA">
              <w:t>Знакомство с новым предметом. Гигиенические правила письма.</w:t>
            </w:r>
          </w:p>
        </w:tc>
        <w:tc>
          <w:tcPr>
            <w:tcW w:w="3118" w:type="dxa"/>
          </w:tcPr>
          <w:p w:rsidR="00D93A8D" w:rsidRPr="004839FA" w:rsidRDefault="00D93A8D" w:rsidP="004839FA">
            <w:pPr>
              <w:pStyle w:val="a8"/>
              <w:ind w:left="567"/>
            </w:pPr>
            <w:r w:rsidRPr="004839FA">
              <w:t>Русский язык</w:t>
            </w:r>
          </w:p>
        </w:tc>
        <w:tc>
          <w:tcPr>
            <w:tcW w:w="3827" w:type="dxa"/>
          </w:tcPr>
          <w:p w:rsidR="00D93A8D" w:rsidRPr="004839FA" w:rsidRDefault="00D93A8D" w:rsidP="004839FA">
            <w:pPr>
              <w:pStyle w:val="a8"/>
              <w:spacing w:before="0" w:beforeAutospacing="0" w:after="0" w:afterAutospacing="0"/>
              <w:ind w:left="567"/>
            </w:pPr>
            <w:r w:rsidRPr="004839FA">
              <w:t>1.Знакомство. Введение знака «Поднятая рука».</w:t>
            </w:r>
          </w:p>
        </w:tc>
      </w:tr>
      <w:tr w:rsidR="004839FA" w:rsidRPr="004839FA" w:rsidTr="00BF0D28">
        <w:tc>
          <w:tcPr>
            <w:tcW w:w="3936" w:type="dxa"/>
          </w:tcPr>
          <w:p w:rsidR="00D93A8D" w:rsidRPr="004839FA" w:rsidRDefault="00D93A8D" w:rsidP="004839FA">
            <w:pPr>
              <w:pStyle w:val="a8"/>
              <w:ind w:left="567"/>
            </w:pPr>
            <w:r w:rsidRPr="004839FA">
              <w:t>Сравнение предметов.</w:t>
            </w:r>
          </w:p>
        </w:tc>
        <w:tc>
          <w:tcPr>
            <w:tcW w:w="3118" w:type="dxa"/>
          </w:tcPr>
          <w:p w:rsidR="00D93A8D" w:rsidRPr="004839FA" w:rsidRDefault="00D93A8D" w:rsidP="004839FA">
            <w:pPr>
              <w:pStyle w:val="a8"/>
              <w:ind w:left="567"/>
            </w:pPr>
            <w:r w:rsidRPr="004839FA">
              <w:t>Математика</w:t>
            </w:r>
          </w:p>
        </w:tc>
        <w:tc>
          <w:tcPr>
            <w:tcW w:w="3827" w:type="dxa"/>
          </w:tcPr>
          <w:p w:rsidR="00D93A8D" w:rsidRPr="004839FA" w:rsidRDefault="00D93A8D" w:rsidP="004839FA">
            <w:pPr>
              <w:pStyle w:val="a8"/>
              <w:spacing w:before="0" w:beforeAutospacing="0" w:after="0" w:afterAutospacing="0"/>
              <w:ind w:left="567"/>
            </w:pPr>
            <w:r w:rsidRPr="004839FA">
              <w:t>2.Лента школьного времени.</w:t>
            </w:r>
          </w:p>
        </w:tc>
      </w:tr>
      <w:tr w:rsidR="004839FA" w:rsidRPr="004839FA" w:rsidTr="00BF0D28">
        <w:tc>
          <w:tcPr>
            <w:tcW w:w="3936" w:type="dxa"/>
          </w:tcPr>
          <w:p w:rsidR="00D93A8D" w:rsidRPr="004839FA" w:rsidRDefault="00D93A8D" w:rsidP="004839FA">
            <w:pPr>
              <w:pStyle w:val="a8"/>
              <w:ind w:left="567"/>
            </w:pPr>
            <w:r w:rsidRPr="004839FA">
              <w:t>Изображения всюду вокруг нас.</w:t>
            </w:r>
          </w:p>
        </w:tc>
        <w:tc>
          <w:tcPr>
            <w:tcW w:w="3118" w:type="dxa"/>
          </w:tcPr>
          <w:p w:rsidR="00D93A8D" w:rsidRPr="004839FA" w:rsidRDefault="00D93A8D" w:rsidP="004839FA">
            <w:pPr>
              <w:pStyle w:val="a8"/>
              <w:ind w:left="567"/>
            </w:pPr>
            <w:r w:rsidRPr="004839FA">
              <w:t>Изобразительное искусство</w:t>
            </w:r>
          </w:p>
        </w:tc>
        <w:tc>
          <w:tcPr>
            <w:tcW w:w="3827" w:type="dxa"/>
          </w:tcPr>
          <w:p w:rsidR="00D93A8D" w:rsidRPr="004839FA" w:rsidRDefault="00D93A8D" w:rsidP="004839FA">
            <w:pPr>
              <w:pStyle w:val="a8"/>
              <w:spacing w:before="0" w:beforeAutospacing="0" w:after="0" w:afterAutospacing="0"/>
              <w:ind w:left="567"/>
            </w:pPr>
            <w:r w:rsidRPr="004839FA">
              <w:t>3.Взаимодействие в группах.</w:t>
            </w:r>
          </w:p>
        </w:tc>
      </w:tr>
      <w:tr w:rsidR="004839FA" w:rsidRPr="004839FA" w:rsidTr="00BF0D28">
        <w:tc>
          <w:tcPr>
            <w:tcW w:w="10881" w:type="dxa"/>
            <w:gridSpan w:val="3"/>
          </w:tcPr>
          <w:p w:rsidR="00D93A8D" w:rsidRPr="004839FA" w:rsidRDefault="00D93A8D" w:rsidP="004839FA">
            <w:pPr>
              <w:pStyle w:val="a8"/>
              <w:spacing w:before="0" w:beforeAutospacing="0" w:after="0" w:afterAutospacing="0"/>
              <w:ind w:left="567"/>
              <w:jc w:val="center"/>
            </w:pPr>
            <w:r w:rsidRPr="004839FA">
              <w:t>День 2</w:t>
            </w:r>
            <w:r w:rsidR="00BF0D28" w:rsidRPr="004839FA">
              <w:t>. Знакомство с новыми правилами школы.</w:t>
            </w:r>
          </w:p>
        </w:tc>
      </w:tr>
      <w:tr w:rsidR="004839FA" w:rsidRPr="004839FA" w:rsidTr="00BF0D28">
        <w:tc>
          <w:tcPr>
            <w:tcW w:w="3936" w:type="dxa"/>
          </w:tcPr>
          <w:p w:rsidR="00D93A8D" w:rsidRPr="004839FA" w:rsidRDefault="00D93A8D" w:rsidP="004839FA">
            <w:pPr>
              <w:pStyle w:val="a8"/>
              <w:ind w:left="567"/>
            </w:pPr>
            <w:r w:rsidRPr="004839FA">
              <w:t>Этот удивительный мир.</w:t>
            </w:r>
          </w:p>
        </w:tc>
        <w:tc>
          <w:tcPr>
            <w:tcW w:w="3118" w:type="dxa"/>
          </w:tcPr>
          <w:p w:rsidR="00D93A8D" w:rsidRPr="004839FA" w:rsidRDefault="00D93A8D" w:rsidP="004839FA">
            <w:pPr>
              <w:pStyle w:val="a8"/>
              <w:ind w:left="567"/>
            </w:pPr>
            <w:r w:rsidRPr="004839FA">
              <w:t>Окружающий мир</w:t>
            </w:r>
          </w:p>
        </w:tc>
        <w:tc>
          <w:tcPr>
            <w:tcW w:w="3827" w:type="dxa"/>
          </w:tcPr>
          <w:p w:rsidR="00D93A8D" w:rsidRPr="004839FA" w:rsidRDefault="00D93A8D" w:rsidP="004839FA">
            <w:pPr>
              <w:pStyle w:val="a8"/>
              <w:spacing w:before="0" w:beforeAutospacing="0" w:after="0" w:afterAutospacing="0"/>
              <w:ind w:left="567"/>
            </w:pPr>
            <w:r w:rsidRPr="004839FA">
              <w:t>1.Правила приветствия в школе.</w:t>
            </w:r>
          </w:p>
        </w:tc>
      </w:tr>
      <w:tr w:rsidR="004839FA" w:rsidRPr="004839FA" w:rsidTr="00BF0D28">
        <w:tc>
          <w:tcPr>
            <w:tcW w:w="3936" w:type="dxa"/>
          </w:tcPr>
          <w:p w:rsidR="00D93A8D" w:rsidRPr="004839FA" w:rsidRDefault="00D93A8D" w:rsidP="004839FA">
            <w:pPr>
              <w:pStyle w:val="a8"/>
              <w:ind w:left="567"/>
            </w:pPr>
            <w:r w:rsidRPr="004839FA">
              <w:t>Здравствуй «Букварь». Введение понятия предложения.</w:t>
            </w:r>
          </w:p>
        </w:tc>
        <w:tc>
          <w:tcPr>
            <w:tcW w:w="3118" w:type="dxa"/>
          </w:tcPr>
          <w:p w:rsidR="00D93A8D" w:rsidRPr="004839FA" w:rsidRDefault="00D93A8D" w:rsidP="004839FA">
            <w:pPr>
              <w:pStyle w:val="a8"/>
              <w:ind w:left="567"/>
            </w:pPr>
            <w:r w:rsidRPr="004839FA">
              <w:t>Литературное чтение</w:t>
            </w:r>
          </w:p>
        </w:tc>
        <w:tc>
          <w:tcPr>
            <w:tcW w:w="3827" w:type="dxa"/>
          </w:tcPr>
          <w:p w:rsidR="00D93A8D" w:rsidRPr="004839FA" w:rsidRDefault="00D93A8D" w:rsidP="004839FA">
            <w:pPr>
              <w:pStyle w:val="a8"/>
              <w:spacing w:before="0" w:beforeAutospacing="0" w:after="0" w:afterAutospacing="0"/>
              <w:ind w:left="567"/>
            </w:pPr>
            <w:r w:rsidRPr="004839FA">
              <w:t>2.Выбор приветствия.</w:t>
            </w:r>
          </w:p>
        </w:tc>
      </w:tr>
      <w:tr w:rsidR="004839FA" w:rsidRPr="004839FA" w:rsidTr="00BF0D28">
        <w:tc>
          <w:tcPr>
            <w:tcW w:w="3936" w:type="dxa"/>
          </w:tcPr>
          <w:p w:rsidR="00D93A8D" w:rsidRPr="004839FA" w:rsidRDefault="00D93A8D" w:rsidP="004839FA">
            <w:pPr>
              <w:pStyle w:val="a8"/>
              <w:ind w:left="567"/>
            </w:pPr>
            <w:r w:rsidRPr="004839FA">
              <w:t>Мастер изображения учит видеть.</w:t>
            </w:r>
          </w:p>
        </w:tc>
        <w:tc>
          <w:tcPr>
            <w:tcW w:w="3118" w:type="dxa"/>
          </w:tcPr>
          <w:p w:rsidR="00D93A8D" w:rsidRPr="004839FA" w:rsidRDefault="00D93A8D" w:rsidP="004839FA">
            <w:pPr>
              <w:pStyle w:val="a8"/>
              <w:ind w:left="567"/>
            </w:pPr>
            <w:r w:rsidRPr="004839FA">
              <w:t>Изобразительное искусство</w:t>
            </w:r>
          </w:p>
        </w:tc>
        <w:tc>
          <w:tcPr>
            <w:tcW w:w="3827" w:type="dxa"/>
          </w:tcPr>
          <w:p w:rsidR="00D93A8D" w:rsidRPr="004839FA" w:rsidRDefault="00D93A8D" w:rsidP="004839FA">
            <w:pPr>
              <w:pStyle w:val="a8"/>
              <w:spacing w:before="0" w:beforeAutospacing="0" w:after="0" w:afterAutospacing="0"/>
              <w:ind w:left="567"/>
            </w:pPr>
            <w:r w:rsidRPr="004839FA">
              <w:t>3.Школьник и дошкольник.</w:t>
            </w:r>
          </w:p>
        </w:tc>
      </w:tr>
      <w:tr w:rsidR="004839FA" w:rsidRPr="004839FA" w:rsidTr="00BF0D28">
        <w:tc>
          <w:tcPr>
            <w:tcW w:w="10881" w:type="dxa"/>
            <w:gridSpan w:val="3"/>
          </w:tcPr>
          <w:p w:rsidR="00D93A8D" w:rsidRPr="004839FA" w:rsidRDefault="00D93A8D" w:rsidP="004839FA">
            <w:pPr>
              <w:pStyle w:val="a8"/>
              <w:ind w:left="567"/>
              <w:jc w:val="center"/>
            </w:pPr>
            <w:r w:rsidRPr="004839FA">
              <w:t>День 3</w:t>
            </w:r>
            <w:r w:rsidR="00BF0D28" w:rsidRPr="004839FA">
              <w:t>. Введение новых знаков.</w:t>
            </w:r>
          </w:p>
        </w:tc>
      </w:tr>
      <w:tr w:rsidR="004839FA" w:rsidRPr="004839FA" w:rsidTr="00BF0D28">
        <w:tc>
          <w:tcPr>
            <w:tcW w:w="3936" w:type="dxa"/>
          </w:tcPr>
          <w:p w:rsidR="00D93A8D" w:rsidRPr="004839FA" w:rsidRDefault="00D93A8D" w:rsidP="004839FA">
            <w:pPr>
              <w:pStyle w:val="a8"/>
              <w:ind w:left="567"/>
            </w:pPr>
            <w:r w:rsidRPr="004839FA">
              <w:t>Сравниваем.</w:t>
            </w:r>
          </w:p>
        </w:tc>
        <w:tc>
          <w:tcPr>
            <w:tcW w:w="3118" w:type="dxa"/>
          </w:tcPr>
          <w:p w:rsidR="00D93A8D" w:rsidRPr="004839FA" w:rsidRDefault="00D93A8D" w:rsidP="004839FA">
            <w:pPr>
              <w:pStyle w:val="a8"/>
              <w:ind w:left="567"/>
            </w:pPr>
            <w:r w:rsidRPr="004839FA">
              <w:t>Математика</w:t>
            </w:r>
          </w:p>
        </w:tc>
        <w:tc>
          <w:tcPr>
            <w:tcW w:w="3827" w:type="dxa"/>
          </w:tcPr>
          <w:p w:rsidR="00D93A8D" w:rsidRPr="004839FA" w:rsidRDefault="00D93A8D" w:rsidP="004839FA">
            <w:pPr>
              <w:pStyle w:val="a8"/>
              <w:ind w:left="567"/>
            </w:pPr>
            <w:r w:rsidRPr="004839FA">
              <w:t>1.Умение договариваться.</w:t>
            </w:r>
          </w:p>
        </w:tc>
      </w:tr>
      <w:tr w:rsidR="004839FA" w:rsidRPr="004839FA" w:rsidTr="00BF0D28">
        <w:tc>
          <w:tcPr>
            <w:tcW w:w="3936" w:type="dxa"/>
          </w:tcPr>
          <w:p w:rsidR="00D93A8D" w:rsidRPr="004839FA" w:rsidRDefault="00D93A8D" w:rsidP="004839FA">
            <w:pPr>
              <w:pStyle w:val="a8"/>
              <w:ind w:left="567"/>
            </w:pPr>
            <w:r w:rsidRPr="004839FA">
              <w:t>Рукотворный мир и природный мир города.</w:t>
            </w:r>
          </w:p>
        </w:tc>
        <w:tc>
          <w:tcPr>
            <w:tcW w:w="3118" w:type="dxa"/>
          </w:tcPr>
          <w:p w:rsidR="00D93A8D" w:rsidRPr="004839FA" w:rsidRDefault="00D93A8D" w:rsidP="004839FA">
            <w:pPr>
              <w:pStyle w:val="a8"/>
              <w:ind w:left="567"/>
            </w:pPr>
            <w:r w:rsidRPr="004839FA">
              <w:t>Технология</w:t>
            </w:r>
          </w:p>
        </w:tc>
        <w:tc>
          <w:tcPr>
            <w:tcW w:w="3827" w:type="dxa"/>
          </w:tcPr>
          <w:p w:rsidR="00D93A8D" w:rsidRPr="004839FA" w:rsidRDefault="00D93A8D" w:rsidP="004839FA">
            <w:pPr>
              <w:pStyle w:val="a8"/>
              <w:ind w:left="567"/>
            </w:pPr>
            <w:r w:rsidRPr="004839FA">
              <w:t>2.Знакомство в группах.</w:t>
            </w:r>
          </w:p>
        </w:tc>
      </w:tr>
      <w:tr w:rsidR="004839FA" w:rsidRPr="004839FA" w:rsidTr="00BF0D28">
        <w:tc>
          <w:tcPr>
            <w:tcW w:w="3936" w:type="dxa"/>
          </w:tcPr>
          <w:p w:rsidR="00D93A8D" w:rsidRPr="004839FA" w:rsidRDefault="00D93A8D" w:rsidP="004839FA">
            <w:pPr>
              <w:pStyle w:val="a8"/>
              <w:ind w:left="567"/>
            </w:pPr>
            <w:r w:rsidRPr="004839FA">
              <w:t>Введение понятий «слово». Рисование линий в заданном направлении.</w:t>
            </w:r>
          </w:p>
        </w:tc>
        <w:tc>
          <w:tcPr>
            <w:tcW w:w="3118" w:type="dxa"/>
          </w:tcPr>
          <w:p w:rsidR="00D93A8D" w:rsidRPr="004839FA" w:rsidRDefault="00D93A8D" w:rsidP="004839FA">
            <w:pPr>
              <w:pStyle w:val="a8"/>
              <w:ind w:left="567"/>
            </w:pPr>
            <w:r w:rsidRPr="004839FA">
              <w:t>Русский язык</w:t>
            </w:r>
          </w:p>
        </w:tc>
        <w:tc>
          <w:tcPr>
            <w:tcW w:w="3827" w:type="dxa"/>
          </w:tcPr>
          <w:p w:rsidR="00D93A8D" w:rsidRPr="004839FA" w:rsidRDefault="00D93A8D" w:rsidP="004839FA">
            <w:pPr>
              <w:pStyle w:val="a8"/>
              <w:ind w:left="567"/>
            </w:pPr>
            <w:r w:rsidRPr="004839FA">
              <w:t>3.Введение знака «Хор».</w:t>
            </w:r>
          </w:p>
        </w:tc>
      </w:tr>
      <w:tr w:rsidR="004839FA" w:rsidRPr="004839FA" w:rsidTr="00BF0D28">
        <w:tc>
          <w:tcPr>
            <w:tcW w:w="10881" w:type="dxa"/>
            <w:gridSpan w:val="3"/>
          </w:tcPr>
          <w:p w:rsidR="00D93A8D" w:rsidRPr="004839FA" w:rsidRDefault="00D93A8D" w:rsidP="004839FA">
            <w:pPr>
              <w:pStyle w:val="a8"/>
              <w:ind w:left="567"/>
              <w:jc w:val="center"/>
            </w:pPr>
            <w:r w:rsidRPr="004839FA">
              <w:t>День 4</w:t>
            </w:r>
            <w:r w:rsidR="00BF0D28" w:rsidRPr="004839FA">
              <w:t>. Формирование умения договариваться.</w:t>
            </w:r>
          </w:p>
        </w:tc>
      </w:tr>
      <w:tr w:rsidR="004839FA" w:rsidRPr="004839FA" w:rsidTr="00BF0D28">
        <w:tc>
          <w:tcPr>
            <w:tcW w:w="3936" w:type="dxa"/>
          </w:tcPr>
          <w:p w:rsidR="00D93A8D" w:rsidRDefault="00D93A8D" w:rsidP="004839FA">
            <w:pPr>
              <w:pStyle w:val="a8"/>
              <w:ind w:left="567"/>
            </w:pPr>
            <w:r w:rsidRPr="004839FA">
              <w:t>Деление предложений на слова. Рисование прямых линий.</w:t>
            </w:r>
          </w:p>
          <w:p w:rsidR="00D1251B" w:rsidRPr="004839FA" w:rsidRDefault="00D1251B" w:rsidP="004839FA">
            <w:pPr>
              <w:pStyle w:val="a8"/>
              <w:ind w:left="567"/>
            </w:pPr>
          </w:p>
        </w:tc>
        <w:tc>
          <w:tcPr>
            <w:tcW w:w="3118" w:type="dxa"/>
          </w:tcPr>
          <w:p w:rsidR="00D93A8D" w:rsidRPr="004839FA" w:rsidRDefault="00D93A8D" w:rsidP="004839FA">
            <w:pPr>
              <w:pStyle w:val="a8"/>
              <w:ind w:left="567"/>
            </w:pPr>
            <w:r w:rsidRPr="004839FA">
              <w:t>Русский язык</w:t>
            </w:r>
          </w:p>
        </w:tc>
        <w:tc>
          <w:tcPr>
            <w:tcW w:w="3827" w:type="dxa"/>
          </w:tcPr>
          <w:p w:rsidR="00D93A8D" w:rsidRPr="004839FA" w:rsidRDefault="00D93A8D" w:rsidP="004839FA">
            <w:pPr>
              <w:pStyle w:val="a8"/>
              <w:ind w:left="567"/>
            </w:pPr>
            <w:r w:rsidRPr="004839FA">
              <w:t>1.Введение знаков внимания «+» и «-».</w:t>
            </w:r>
          </w:p>
        </w:tc>
      </w:tr>
      <w:tr w:rsidR="004839FA" w:rsidRPr="004839FA" w:rsidTr="00BF0D28">
        <w:tc>
          <w:tcPr>
            <w:tcW w:w="3936" w:type="dxa"/>
          </w:tcPr>
          <w:p w:rsidR="00D93A8D" w:rsidRPr="004839FA" w:rsidRDefault="00D93A8D" w:rsidP="004839FA">
            <w:pPr>
              <w:pStyle w:val="a8"/>
              <w:ind w:left="567"/>
            </w:pPr>
            <w:r w:rsidRPr="004839FA">
              <w:t>Рукотворный и природный мир села.</w:t>
            </w:r>
          </w:p>
        </w:tc>
        <w:tc>
          <w:tcPr>
            <w:tcW w:w="3118" w:type="dxa"/>
          </w:tcPr>
          <w:p w:rsidR="00D93A8D" w:rsidRPr="004839FA" w:rsidRDefault="00D93A8D" w:rsidP="004839FA">
            <w:pPr>
              <w:pStyle w:val="a8"/>
              <w:ind w:left="567"/>
            </w:pPr>
            <w:r w:rsidRPr="004839FA">
              <w:t>Технология</w:t>
            </w:r>
          </w:p>
        </w:tc>
        <w:tc>
          <w:tcPr>
            <w:tcW w:w="3827" w:type="dxa"/>
          </w:tcPr>
          <w:p w:rsidR="00D93A8D" w:rsidRPr="004839FA" w:rsidRDefault="00D93A8D" w:rsidP="004839FA">
            <w:pPr>
              <w:pStyle w:val="a8"/>
              <w:ind w:left="567"/>
            </w:pPr>
            <w:r w:rsidRPr="004839FA">
              <w:t>2.Введение знака «Мы готовы».</w:t>
            </w:r>
          </w:p>
        </w:tc>
      </w:tr>
      <w:tr w:rsidR="004839FA" w:rsidRPr="004839FA" w:rsidTr="00BF0D28">
        <w:tc>
          <w:tcPr>
            <w:tcW w:w="3936" w:type="dxa"/>
          </w:tcPr>
          <w:p w:rsidR="00D93A8D" w:rsidRPr="004839FA" w:rsidRDefault="00D93A8D" w:rsidP="004839FA">
            <w:pPr>
              <w:pStyle w:val="a8"/>
              <w:ind w:left="567"/>
            </w:pPr>
            <w:r w:rsidRPr="004839FA">
              <w:t>Давай познакомимся.</w:t>
            </w:r>
          </w:p>
        </w:tc>
        <w:tc>
          <w:tcPr>
            <w:tcW w:w="3118" w:type="dxa"/>
          </w:tcPr>
          <w:p w:rsidR="00D93A8D" w:rsidRPr="004839FA" w:rsidRDefault="00D93A8D" w:rsidP="004839FA">
            <w:pPr>
              <w:pStyle w:val="a8"/>
              <w:ind w:left="567"/>
            </w:pPr>
            <w:r w:rsidRPr="004839FA">
              <w:t>Окружающий мир</w:t>
            </w:r>
          </w:p>
        </w:tc>
        <w:tc>
          <w:tcPr>
            <w:tcW w:w="3827" w:type="dxa"/>
          </w:tcPr>
          <w:p w:rsidR="00D93A8D" w:rsidRPr="004839FA" w:rsidRDefault="00D93A8D" w:rsidP="004839FA">
            <w:pPr>
              <w:pStyle w:val="a8"/>
              <w:ind w:left="567"/>
            </w:pPr>
            <w:r w:rsidRPr="004839FA">
              <w:t>3.Оценка. Введение линейки оценок.</w:t>
            </w:r>
          </w:p>
        </w:tc>
      </w:tr>
      <w:tr w:rsidR="004839FA" w:rsidRPr="004839FA" w:rsidTr="00BF0D28">
        <w:tc>
          <w:tcPr>
            <w:tcW w:w="10881" w:type="dxa"/>
            <w:gridSpan w:val="3"/>
          </w:tcPr>
          <w:p w:rsidR="00480599" w:rsidRPr="004839FA" w:rsidRDefault="00480599" w:rsidP="004839FA">
            <w:pPr>
              <w:pStyle w:val="a8"/>
              <w:ind w:left="567"/>
              <w:jc w:val="center"/>
            </w:pPr>
            <w:r w:rsidRPr="004839FA">
              <w:t>Модуль 2. Подготовка к школьному обучению.</w:t>
            </w:r>
          </w:p>
        </w:tc>
      </w:tr>
      <w:tr w:rsidR="004839FA" w:rsidRPr="004839FA" w:rsidTr="00BF0D28">
        <w:tc>
          <w:tcPr>
            <w:tcW w:w="10881" w:type="dxa"/>
            <w:gridSpan w:val="3"/>
          </w:tcPr>
          <w:p w:rsidR="00D93A8D" w:rsidRPr="004839FA" w:rsidRDefault="00D93A8D" w:rsidP="004839FA">
            <w:pPr>
              <w:pStyle w:val="a8"/>
              <w:ind w:left="567"/>
              <w:jc w:val="center"/>
            </w:pPr>
            <w:r w:rsidRPr="004839FA">
              <w:t>День 5</w:t>
            </w:r>
            <w:r w:rsidR="00BF0D28" w:rsidRPr="004839FA">
              <w:t>. Обучение правильному взаимодействию друг с другом.</w:t>
            </w:r>
          </w:p>
        </w:tc>
      </w:tr>
      <w:tr w:rsidR="004839FA" w:rsidRPr="004839FA" w:rsidTr="00BF0D28">
        <w:tc>
          <w:tcPr>
            <w:tcW w:w="3936" w:type="dxa"/>
          </w:tcPr>
          <w:p w:rsidR="00D93A8D" w:rsidRPr="004839FA" w:rsidRDefault="00D93A8D" w:rsidP="004839FA">
            <w:pPr>
              <w:pStyle w:val="a8"/>
              <w:ind w:left="567"/>
            </w:pPr>
            <w:r w:rsidRPr="004839FA">
              <w:t>Слева направо. Справа налево.</w:t>
            </w:r>
          </w:p>
        </w:tc>
        <w:tc>
          <w:tcPr>
            <w:tcW w:w="3118" w:type="dxa"/>
          </w:tcPr>
          <w:p w:rsidR="00D93A8D" w:rsidRPr="004839FA" w:rsidRDefault="00D93A8D" w:rsidP="004839FA">
            <w:pPr>
              <w:pStyle w:val="a8"/>
              <w:ind w:left="567"/>
            </w:pPr>
            <w:r w:rsidRPr="004839FA">
              <w:t>Математика</w:t>
            </w:r>
          </w:p>
        </w:tc>
        <w:tc>
          <w:tcPr>
            <w:tcW w:w="3827" w:type="dxa"/>
          </w:tcPr>
          <w:p w:rsidR="00D93A8D" w:rsidRPr="004839FA" w:rsidRDefault="00D93A8D" w:rsidP="004839FA">
            <w:pPr>
              <w:pStyle w:val="a8"/>
              <w:ind w:left="567"/>
            </w:pPr>
            <w:r w:rsidRPr="004839FA">
              <w:t>1.Учимся спорить.</w:t>
            </w:r>
          </w:p>
        </w:tc>
      </w:tr>
      <w:tr w:rsidR="004839FA" w:rsidRPr="004839FA" w:rsidTr="00BF0D28">
        <w:tc>
          <w:tcPr>
            <w:tcW w:w="3936" w:type="dxa"/>
          </w:tcPr>
          <w:p w:rsidR="00D93A8D" w:rsidRPr="004839FA" w:rsidRDefault="00D93A8D" w:rsidP="004839FA">
            <w:pPr>
              <w:pStyle w:val="a8"/>
              <w:ind w:left="567"/>
            </w:pPr>
            <w:r w:rsidRPr="004839FA">
              <w:t>Сравнение звуков. Знакомство со схемой звукового состава слов.</w:t>
            </w:r>
          </w:p>
        </w:tc>
        <w:tc>
          <w:tcPr>
            <w:tcW w:w="3118" w:type="dxa"/>
          </w:tcPr>
          <w:p w:rsidR="00D93A8D" w:rsidRPr="004839FA" w:rsidRDefault="00D93A8D" w:rsidP="004839FA">
            <w:pPr>
              <w:pStyle w:val="a8"/>
              <w:ind w:left="567"/>
            </w:pPr>
            <w:r w:rsidRPr="004839FA">
              <w:t>Русский язык</w:t>
            </w:r>
          </w:p>
        </w:tc>
        <w:tc>
          <w:tcPr>
            <w:tcW w:w="3827" w:type="dxa"/>
          </w:tcPr>
          <w:p w:rsidR="00D93A8D" w:rsidRPr="004839FA" w:rsidRDefault="00D93A8D" w:rsidP="004839FA">
            <w:pPr>
              <w:pStyle w:val="a8"/>
              <w:ind w:left="567"/>
            </w:pPr>
            <w:r w:rsidRPr="004839FA">
              <w:t>2.Знак «Вопрос».</w:t>
            </w:r>
          </w:p>
        </w:tc>
      </w:tr>
      <w:tr w:rsidR="004839FA" w:rsidRPr="004839FA" w:rsidTr="00BF0D28">
        <w:tc>
          <w:tcPr>
            <w:tcW w:w="3936" w:type="dxa"/>
          </w:tcPr>
          <w:p w:rsidR="00D93A8D" w:rsidRPr="004839FA" w:rsidRDefault="00D93A8D" w:rsidP="004839FA">
            <w:pPr>
              <w:pStyle w:val="a8"/>
              <w:ind w:left="567"/>
            </w:pPr>
            <w:r w:rsidRPr="004839FA">
              <w:lastRenderedPageBreak/>
              <w:t>Изображать можно пятном.</w:t>
            </w:r>
          </w:p>
        </w:tc>
        <w:tc>
          <w:tcPr>
            <w:tcW w:w="3118" w:type="dxa"/>
          </w:tcPr>
          <w:p w:rsidR="00D93A8D" w:rsidRPr="004839FA" w:rsidRDefault="00D93A8D" w:rsidP="004839FA">
            <w:pPr>
              <w:pStyle w:val="a8"/>
              <w:ind w:left="567"/>
            </w:pPr>
            <w:r w:rsidRPr="004839FA">
              <w:t>Изобразительное искусство</w:t>
            </w:r>
          </w:p>
        </w:tc>
        <w:tc>
          <w:tcPr>
            <w:tcW w:w="3827" w:type="dxa"/>
          </w:tcPr>
          <w:p w:rsidR="00D93A8D" w:rsidRPr="004839FA" w:rsidRDefault="00D93A8D" w:rsidP="004839FA">
            <w:pPr>
              <w:pStyle w:val="a8"/>
              <w:ind w:left="567"/>
            </w:pPr>
            <w:r w:rsidRPr="004839FA">
              <w:t>3.Умение вести дискуссию.</w:t>
            </w:r>
          </w:p>
        </w:tc>
      </w:tr>
      <w:tr w:rsidR="004839FA" w:rsidRPr="004839FA" w:rsidTr="00BF0D28">
        <w:tc>
          <w:tcPr>
            <w:tcW w:w="10881" w:type="dxa"/>
            <w:gridSpan w:val="3"/>
          </w:tcPr>
          <w:p w:rsidR="00D93A8D" w:rsidRPr="004839FA" w:rsidRDefault="00D93A8D" w:rsidP="004839FA">
            <w:pPr>
              <w:pStyle w:val="a8"/>
              <w:ind w:left="567"/>
              <w:jc w:val="center"/>
            </w:pPr>
            <w:r w:rsidRPr="004839FA">
              <w:t>День 6</w:t>
            </w:r>
            <w:r w:rsidR="00BF0D28" w:rsidRPr="004839FA">
              <w:t>. Формирование новых умений.</w:t>
            </w:r>
          </w:p>
        </w:tc>
      </w:tr>
      <w:tr w:rsidR="004839FA" w:rsidRPr="004839FA" w:rsidTr="00BF0D28">
        <w:tc>
          <w:tcPr>
            <w:tcW w:w="3936" w:type="dxa"/>
          </w:tcPr>
          <w:p w:rsidR="00D93A8D" w:rsidRPr="004839FA" w:rsidRDefault="00D93A8D" w:rsidP="004839FA">
            <w:pPr>
              <w:pStyle w:val="a8"/>
              <w:ind w:left="567"/>
            </w:pPr>
            <w:r w:rsidRPr="004839FA">
              <w:t>На земле, на воде и в воздухе.</w:t>
            </w:r>
          </w:p>
        </w:tc>
        <w:tc>
          <w:tcPr>
            <w:tcW w:w="3118" w:type="dxa"/>
          </w:tcPr>
          <w:p w:rsidR="00D93A8D" w:rsidRPr="004839FA" w:rsidRDefault="00D93A8D" w:rsidP="004839FA">
            <w:pPr>
              <w:pStyle w:val="a8"/>
              <w:ind w:left="567"/>
            </w:pPr>
            <w:r w:rsidRPr="004839FA">
              <w:t>Технология</w:t>
            </w:r>
          </w:p>
        </w:tc>
        <w:tc>
          <w:tcPr>
            <w:tcW w:w="3827" w:type="dxa"/>
          </w:tcPr>
          <w:p w:rsidR="00D93A8D" w:rsidRPr="004839FA" w:rsidRDefault="00D93A8D" w:rsidP="004839FA">
            <w:pPr>
              <w:pStyle w:val="a8"/>
              <w:ind w:left="567"/>
            </w:pPr>
            <w:r w:rsidRPr="004839FA">
              <w:t>1.Применение знака «?».</w:t>
            </w:r>
          </w:p>
        </w:tc>
      </w:tr>
      <w:tr w:rsidR="004839FA" w:rsidRPr="004839FA" w:rsidTr="00BF0D28">
        <w:tc>
          <w:tcPr>
            <w:tcW w:w="3936" w:type="dxa"/>
          </w:tcPr>
          <w:p w:rsidR="00D93A8D" w:rsidRPr="004839FA" w:rsidRDefault="00D93A8D" w:rsidP="004839FA">
            <w:pPr>
              <w:pStyle w:val="a8"/>
              <w:ind w:left="567"/>
            </w:pPr>
            <w:r w:rsidRPr="004839FA">
              <w:t>Знакомимся с таблицей.</w:t>
            </w:r>
          </w:p>
        </w:tc>
        <w:tc>
          <w:tcPr>
            <w:tcW w:w="3118" w:type="dxa"/>
          </w:tcPr>
          <w:p w:rsidR="00D93A8D" w:rsidRPr="004839FA" w:rsidRDefault="00D93A8D" w:rsidP="004839FA">
            <w:pPr>
              <w:pStyle w:val="a8"/>
              <w:ind w:left="567"/>
            </w:pPr>
            <w:r w:rsidRPr="004839FA">
              <w:t>Математика</w:t>
            </w:r>
          </w:p>
        </w:tc>
        <w:tc>
          <w:tcPr>
            <w:tcW w:w="3827" w:type="dxa"/>
          </w:tcPr>
          <w:p w:rsidR="00D93A8D" w:rsidRPr="004839FA" w:rsidRDefault="00D93A8D" w:rsidP="004839FA">
            <w:pPr>
              <w:pStyle w:val="a8"/>
              <w:ind w:left="567"/>
            </w:pPr>
            <w:r w:rsidRPr="004839FA">
              <w:t>2.Взаимодействие и сотрудничество.</w:t>
            </w:r>
          </w:p>
        </w:tc>
      </w:tr>
      <w:tr w:rsidR="004839FA" w:rsidRPr="004839FA" w:rsidTr="00BF0D28">
        <w:tc>
          <w:tcPr>
            <w:tcW w:w="3936" w:type="dxa"/>
          </w:tcPr>
          <w:p w:rsidR="00D93A8D" w:rsidRPr="004839FA" w:rsidRDefault="00D93A8D" w:rsidP="004839FA">
            <w:pPr>
              <w:pStyle w:val="a8"/>
              <w:ind w:left="567"/>
            </w:pPr>
            <w:r w:rsidRPr="004839FA">
              <w:t>Составление рассказа по сюжетной картинке.</w:t>
            </w:r>
          </w:p>
        </w:tc>
        <w:tc>
          <w:tcPr>
            <w:tcW w:w="3118" w:type="dxa"/>
          </w:tcPr>
          <w:p w:rsidR="00D93A8D" w:rsidRPr="004839FA" w:rsidRDefault="00D93A8D" w:rsidP="004839FA">
            <w:pPr>
              <w:pStyle w:val="a8"/>
              <w:ind w:left="567"/>
            </w:pPr>
            <w:r w:rsidRPr="004839FA">
              <w:t>Литературное чтение</w:t>
            </w:r>
          </w:p>
        </w:tc>
        <w:tc>
          <w:tcPr>
            <w:tcW w:w="3827" w:type="dxa"/>
          </w:tcPr>
          <w:p w:rsidR="00D93A8D" w:rsidRPr="004839FA" w:rsidRDefault="00D93A8D" w:rsidP="004839FA">
            <w:pPr>
              <w:pStyle w:val="a8"/>
              <w:ind w:left="567"/>
            </w:pPr>
            <w:r w:rsidRPr="004839FA">
              <w:t>3.Оценка и взаимооценка.</w:t>
            </w:r>
          </w:p>
        </w:tc>
      </w:tr>
      <w:tr w:rsidR="004839FA" w:rsidRPr="004839FA" w:rsidTr="00BF0D28">
        <w:tc>
          <w:tcPr>
            <w:tcW w:w="10881" w:type="dxa"/>
            <w:gridSpan w:val="3"/>
          </w:tcPr>
          <w:p w:rsidR="00D93A8D" w:rsidRPr="004839FA" w:rsidRDefault="00D93A8D" w:rsidP="004839FA">
            <w:pPr>
              <w:pStyle w:val="a8"/>
              <w:ind w:left="567"/>
              <w:jc w:val="center"/>
            </w:pPr>
            <w:r w:rsidRPr="004839FA">
              <w:t>День 7</w:t>
            </w:r>
            <w:r w:rsidR="00BF0D28" w:rsidRPr="004839FA">
              <w:t>. Развитие новых навыков.</w:t>
            </w:r>
          </w:p>
        </w:tc>
      </w:tr>
      <w:tr w:rsidR="004839FA" w:rsidRPr="004839FA" w:rsidTr="00BF0D28">
        <w:tc>
          <w:tcPr>
            <w:tcW w:w="3936" w:type="dxa"/>
          </w:tcPr>
          <w:p w:rsidR="00D93A8D" w:rsidRPr="004839FA" w:rsidRDefault="00D93A8D" w:rsidP="004839FA">
            <w:pPr>
              <w:pStyle w:val="a8"/>
              <w:ind w:left="567"/>
            </w:pPr>
            <w:r w:rsidRPr="004839FA">
              <w:t>Изображать можно в объеме.</w:t>
            </w:r>
          </w:p>
        </w:tc>
        <w:tc>
          <w:tcPr>
            <w:tcW w:w="3118" w:type="dxa"/>
          </w:tcPr>
          <w:p w:rsidR="00D93A8D" w:rsidRPr="004839FA" w:rsidRDefault="00D93A8D" w:rsidP="004839FA">
            <w:pPr>
              <w:pStyle w:val="a8"/>
              <w:ind w:left="567"/>
            </w:pPr>
            <w:r w:rsidRPr="004839FA">
              <w:t>Изобразительное искусство</w:t>
            </w:r>
          </w:p>
        </w:tc>
        <w:tc>
          <w:tcPr>
            <w:tcW w:w="3827" w:type="dxa"/>
          </w:tcPr>
          <w:p w:rsidR="00D93A8D" w:rsidRPr="004839FA" w:rsidRDefault="00D93A8D" w:rsidP="004839FA">
            <w:pPr>
              <w:pStyle w:val="a8"/>
              <w:ind w:left="567"/>
            </w:pPr>
            <w:r w:rsidRPr="004839FA">
              <w:t>1.Учимся работать дружно.</w:t>
            </w:r>
          </w:p>
        </w:tc>
      </w:tr>
      <w:tr w:rsidR="004839FA" w:rsidRPr="004839FA" w:rsidTr="00BF0D28">
        <w:tc>
          <w:tcPr>
            <w:tcW w:w="3936" w:type="dxa"/>
          </w:tcPr>
          <w:p w:rsidR="00D93A8D" w:rsidRPr="004839FA" w:rsidRDefault="00D93A8D" w:rsidP="004839FA">
            <w:pPr>
              <w:pStyle w:val="a8"/>
              <w:ind w:left="567"/>
            </w:pPr>
            <w:r w:rsidRPr="004839FA">
              <w:t>Сравниваем. Выделение элементов множества.</w:t>
            </w:r>
          </w:p>
        </w:tc>
        <w:tc>
          <w:tcPr>
            <w:tcW w:w="3118" w:type="dxa"/>
          </w:tcPr>
          <w:p w:rsidR="00D93A8D" w:rsidRPr="004839FA" w:rsidRDefault="00D93A8D" w:rsidP="004839FA">
            <w:pPr>
              <w:pStyle w:val="a8"/>
              <w:ind w:left="567"/>
            </w:pPr>
            <w:r w:rsidRPr="004839FA">
              <w:t>Математика</w:t>
            </w:r>
          </w:p>
        </w:tc>
        <w:tc>
          <w:tcPr>
            <w:tcW w:w="3827" w:type="dxa"/>
          </w:tcPr>
          <w:p w:rsidR="00D93A8D" w:rsidRPr="004839FA" w:rsidRDefault="00D93A8D" w:rsidP="004839FA">
            <w:pPr>
              <w:pStyle w:val="a8"/>
              <w:ind w:left="567"/>
            </w:pPr>
            <w:r w:rsidRPr="004839FA">
              <w:t>2.Недоопределенное правило.</w:t>
            </w:r>
          </w:p>
        </w:tc>
      </w:tr>
      <w:tr w:rsidR="004839FA" w:rsidRPr="004839FA" w:rsidTr="00BF0D28">
        <w:tc>
          <w:tcPr>
            <w:tcW w:w="3936" w:type="dxa"/>
          </w:tcPr>
          <w:p w:rsidR="00D93A8D" w:rsidRPr="004839FA" w:rsidRDefault="00D93A8D" w:rsidP="004839FA">
            <w:pPr>
              <w:pStyle w:val="a8"/>
              <w:ind w:left="567"/>
            </w:pPr>
            <w:r w:rsidRPr="004839FA">
              <w:t>Природа и творчество. Природные материалы.</w:t>
            </w:r>
          </w:p>
        </w:tc>
        <w:tc>
          <w:tcPr>
            <w:tcW w:w="3118" w:type="dxa"/>
          </w:tcPr>
          <w:p w:rsidR="00D93A8D" w:rsidRPr="004839FA" w:rsidRDefault="00D93A8D" w:rsidP="004839FA">
            <w:pPr>
              <w:pStyle w:val="a8"/>
              <w:ind w:left="567"/>
            </w:pPr>
            <w:r w:rsidRPr="004839FA">
              <w:t>Технология</w:t>
            </w:r>
          </w:p>
        </w:tc>
        <w:tc>
          <w:tcPr>
            <w:tcW w:w="3827" w:type="dxa"/>
          </w:tcPr>
          <w:p w:rsidR="00D93A8D" w:rsidRPr="004839FA" w:rsidRDefault="00D93A8D" w:rsidP="004839FA">
            <w:pPr>
              <w:pStyle w:val="a8"/>
              <w:ind w:left="567"/>
            </w:pPr>
            <w:r w:rsidRPr="004839FA">
              <w:t>3.Адресованность сообщения.</w:t>
            </w:r>
          </w:p>
        </w:tc>
      </w:tr>
      <w:tr w:rsidR="004839FA" w:rsidRPr="004839FA" w:rsidTr="00BF0D28">
        <w:tc>
          <w:tcPr>
            <w:tcW w:w="10881" w:type="dxa"/>
            <w:gridSpan w:val="3"/>
          </w:tcPr>
          <w:p w:rsidR="00D93A8D" w:rsidRPr="004839FA" w:rsidRDefault="00D93A8D" w:rsidP="004839FA">
            <w:pPr>
              <w:pStyle w:val="a8"/>
              <w:ind w:left="567"/>
              <w:jc w:val="center"/>
            </w:pPr>
            <w:r w:rsidRPr="004839FA">
              <w:t>День 8</w:t>
            </w:r>
            <w:r w:rsidR="00BF0D28" w:rsidRPr="004839FA">
              <w:t>. Формирование интеллектуальной самостоятельности.</w:t>
            </w:r>
          </w:p>
        </w:tc>
      </w:tr>
      <w:tr w:rsidR="004839FA" w:rsidRPr="004839FA" w:rsidTr="00BF0D28">
        <w:tc>
          <w:tcPr>
            <w:tcW w:w="3936" w:type="dxa"/>
          </w:tcPr>
          <w:p w:rsidR="00D93A8D" w:rsidRPr="004839FA" w:rsidRDefault="00D93A8D" w:rsidP="004839FA">
            <w:pPr>
              <w:pStyle w:val="a8"/>
              <w:ind w:left="567"/>
            </w:pPr>
            <w:r w:rsidRPr="004839FA">
              <w:t>Листья и фантазии. Семена и фантазии.</w:t>
            </w:r>
          </w:p>
        </w:tc>
        <w:tc>
          <w:tcPr>
            <w:tcW w:w="3118" w:type="dxa"/>
          </w:tcPr>
          <w:p w:rsidR="00D93A8D" w:rsidRPr="004839FA" w:rsidRDefault="00D93A8D" w:rsidP="004839FA">
            <w:pPr>
              <w:pStyle w:val="a8"/>
              <w:ind w:left="567"/>
            </w:pPr>
            <w:r w:rsidRPr="004839FA">
              <w:t>Технология</w:t>
            </w:r>
          </w:p>
        </w:tc>
        <w:tc>
          <w:tcPr>
            <w:tcW w:w="3827" w:type="dxa"/>
          </w:tcPr>
          <w:p w:rsidR="00D93A8D" w:rsidRPr="004839FA" w:rsidRDefault="00D93A8D" w:rsidP="004839FA">
            <w:pPr>
              <w:pStyle w:val="a8"/>
              <w:ind w:left="567"/>
            </w:pPr>
            <w:r w:rsidRPr="004839FA">
              <w:t>1.Адресованность действия.</w:t>
            </w:r>
          </w:p>
        </w:tc>
      </w:tr>
      <w:tr w:rsidR="004839FA" w:rsidRPr="004839FA" w:rsidTr="00BF0D28">
        <w:tc>
          <w:tcPr>
            <w:tcW w:w="3936" w:type="dxa"/>
          </w:tcPr>
          <w:p w:rsidR="00D93A8D" w:rsidRPr="004839FA" w:rsidRDefault="00D93A8D" w:rsidP="004839FA">
            <w:pPr>
              <w:pStyle w:val="a8"/>
              <w:ind w:left="567"/>
            </w:pPr>
            <w:r w:rsidRPr="004839FA">
              <w:t>Работаем с числами от 1 до 5.</w:t>
            </w:r>
          </w:p>
        </w:tc>
        <w:tc>
          <w:tcPr>
            <w:tcW w:w="3118" w:type="dxa"/>
          </w:tcPr>
          <w:p w:rsidR="00D93A8D" w:rsidRPr="004839FA" w:rsidRDefault="00D93A8D" w:rsidP="004839FA">
            <w:pPr>
              <w:pStyle w:val="a8"/>
              <w:ind w:left="567"/>
            </w:pPr>
            <w:r w:rsidRPr="004839FA">
              <w:t>Математика</w:t>
            </w:r>
          </w:p>
        </w:tc>
        <w:tc>
          <w:tcPr>
            <w:tcW w:w="3827" w:type="dxa"/>
          </w:tcPr>
          <w:p w:rsidR="00D93A8D" w:rsidRPr="004839FA" w:rsidRDefault="00D93A8D" w:rsidP="004839FA">
            <w:pPr>
              <w:pStyle w:val="a8"/>
              <w:ind w:left="567"/>
            </w:pPr>
            <w:r w:rsidRPr="004839FA">
              <w:t>2.Работа в строчном и клеточном пространстве.</w:t>
            </w:r>
          </w:p>
        </w:tc>
      </w:tr>
      <w:tr w:rsidR="004839FA" w:rsidRPr="004839FA" w:rsidTr="00BF0D28">
        <w:tc>
          <w:tcPr>
            <w:tcW w:w="3936" w:type="dxa"/>
          </w:tcPr>
          <w:p w:rsidR="00D93A8D" w:rsidRPr="004839FA" w:rsidRDefault="00D93A8D" w:rsidP="004839FA">
            <w:pPr>
              <w:pStyle w:val="a8"/>
              <w:ind w:left="567"/>
            </w:pPr>
            <w:r w:rsidRPr="004839FA">
              <w:t>Мы школьники (экскурсия)</w:t>
            </w:r>
          </w:p>
        </w:tc>
        <w:tc>
          <w:tcPr>
            <w:tcW w:w="3118" w:type="dxa"/>
          </w:tcPr>
          <w:p w:rsidR="00D93A8D" w:rsidRPr="004839FA" w:rsidRDefault="00D93A8D" w:rsidP="004839FA">
            <w:pPr>
              <w:pStyle w:val="a8"/>
              <w:ind w:left="567"/>
            </w:pPr>
            <w:r w:rsidRPr="004839FA">
              <w:t>Окружающий мир</w:t>
            </w:r>
          </w:p>
        </w:tc>
        <w:tc>
          <w:tcPr>
            <w:tcW w:w="3827" w:type="dxa"/>
          </w:tcPr>
          <w:p w:rsidR="00D93A8D" w:rsidRPr="004839FA" w:rsidRDefault="00D93A8D" w:rsidP="004839FA">
            <w:pPr>
              <w:pStyle w:val="a8"/>
              <w:ind w:left="567"/>
            </w:pPr>
            <w:r w:rsidRPr="004839FA">
              <w:t>3.Ловушка.</w:t>
            </w:r>
          </w:p>
        </w:tc>
      </w:tr>
      <w:tr w:rsidR="004839FA" w:rsidRPr="004839FA" w:rsidTr="00BF0D28">
        <w:tc>
          <w:tcPr>
            <w:tcW w:w="10881" w:type="dxa"/>
            <w:gridSpan w:val="3"/>
          </w:tcPr>
          <w:p w:rsidR="00480599" w:rsidRPr="004839FA" w:rsidRDefault="00480599" w:rsidP="004839FA">
            <w:pPr>
              <w:pStyle w:val="a8"/>
              <w:ind w:left="567"/>
              <w:jc w:val="center"/>
            </w:pPr>
            <w:r w:rsidRPr="004839FA">
              <w:t>Модуль 3. Посвящение в ученики.</w:t>
            </w:r>
          </w:p>
        </w:tc>
      </w:tr>
      <w:tr w:rsidR="004839FA" w:rsidRPr="004839FA" w:rsidTr="00BF0D28">
        <w:tc>
          <w:tcPr>
            <w:tcW w:w="10881" w:type="dxa"/>
            <w:gridSpan w:val="3"/>
          </w:tcPr>
          <w:p w:rsidR="00D93A8D" w:rsidRPr="004839FA" w:rsidRDefault="00D93A8D" w:rsidP="004839FA">
            <w:pPr>
              <w:pStyle w:val="a8"/>
              <w:ind w:left="567"/>
              <w:jc w:val="center"/>
            </w:pPr>
            <w:r w:rsidRPr="004839FA">
              <w:t>День 9</w:t>
            </w:r>
            <w:r w:rsidR="00BF0D28" w:rsidRPr="004839FA">
              <w:t>. Помощь в осознании детьми себя учениками.</w:t>
            </w:r>
          </w:p>
        </w:tc>
      </w:tr>
      <w:tr w:rsidR="004839FA" w:rsidRPr="004839FA" w:rsidTr="00BF0D28">
        <w:tc>
          <w:tcPr>
            <w:tcW w:w="3936" w:type="dxa"/>
          </w:tcPr>
          <w:p w:rsidR="00D93A8D" w:rsidRPr="004839FA" w:rsidRDefault="00D93A8D" w:rsidP="004839FA">
            <w:pPr>
              <w:pStyle w:val="a8"/>
              <w:ind w:left="567"/>
            </w:pPr>
            <w:r w:rsidRPr="004839FA">
              <w:t>Отработка понятия «предложение».</w:t>
            </w:r>
          </w:p>
        </w:tc>
        <w:tc>
          <w:tcPr>
            <w:tcW w:w="3118" w:type="dxa"/>
          </w:tcPr>
          <w:p w:rsidR="00D93A8D" w:rsidRPr="004839FA" w:rsidRDefault="00D93A8D" w:rsidP="004839FA">
            <w:pPr>
              <w:pStyle w:val="a8"/>
              <w:ind w:left="567"/>
            </w:pPr>
            <w:r w:rsidRPr="004839FA">
              <w:t>Литературное чтение</w:t>
            </w:r>
          </w:p>
        </w:tc>
        <w:tc>
          <w:tcPr>
            <w:tcW w:w="3827" w:type="dxa"/>
          </w:tcPr>
          <w:p w:rsidR="00D93A8D" w:rsidRPr="004839FA" w:rsidRDefault="00D93A8D" w:rsidP="004839FA">
            <w:pPr>
              <w:pStyle w:val="a8"/>
              <w:ind w:left="567"/>
            </w:pPr>
            <w:r w:rsidRPr="004839FA">
              <w:t>1.Применение изученных знаков.</w:t>
            </w:r>
          </w:p>
        </w:tc>
      </w:tr>
      <w:tr w:rsidR="004839FA" w:rsidRPr="004839FA" w:rsidTr="00BF0D28">
        <w:tc>
          <w:tcPr>
            <w:tcW w:w="3936" w:type="dxa"/>
          </w:tcPr>
          <w:p w:rsidR="00D93A8D" w:rsidRPr="004839FA" w:rsidRDefault="00D93A8D" w:rsidP="004839FA">
            <w:pPr>
              <w:pStyle w:val="a8"/>
              <w:ind w:left="567"/>
            </w:pPr>
            <w:r w:rsidRPr="004839FA">
              <w:t>Числа от 6 до 9.</w:t>
            </w:r>
          </w:p>
        </w:tc>
        <w:tc>
          <w:tcPr>
            <w:tcW w:w="3118" w:type="dxa"/>
          </w:tcPr>
          <w:p w:rsidR="00D93A8D" w:rsidRPr="004839FA" w:rsidRDefault="00D93A8D" w:rsidP="004839FA">
            <w:pPr>
              <w:pStyle w:val="a8"/>
              <w:ind w:left="567"/>
            </w:pPr>
            <w:r w:rsidRPr="004839FA">
              <w:t>Математика</w:t>
            </w:r>
          </w:p>
        </w:tc>
        <w:tc>
          <w:tcPr>
            <w:tcW w:w="3827" w:type="dxa"/>
          </w:tcPr>
          <w:p w:rsidR="00D93A8D" w:rsidRPr="004839FA" w:rsidRDefault="00D93A8D" w:rsidP="004839FA">
            <w:pPr>
              <w:pStyle w:val="a8"/>
              <w:ind w:left="567"/>
            </w:pPr>
            <w:r w:rsidRPr="004839FA">
              <w:t>2.Картинки – загадки.</w:t>
            </w:r>
          </w:p>
        </w:tc>
      </w:tr>
      <w:tr w:rsidR="004839FA" w:rsidRPr="004839FA" w:rsidTr="00BF0D28">
        <w:tc>
          <w:tcPr>
            <w:tcW w:w="3936" w:type="dxa"/>
          </w:tcPr>
          <w:p w:rsidR="00D93A8D" w:rsidRPr="004839FA" w:rsidRDefault="00D93A8D" w:rsidP="004839FA">
            <w:pPr>
              <w:pStyle w:val="a8"/>
              <w:ind w:left="567"/>
            </w:pPr>
            <w:r w:rsidRPr="004839FA">
              <w:t>Правила поведения в школе.</w:t>
            </w:r>
          </w:p>
        </w:tc>
        <w:tc>
          <w:tcPr>
            <w:tcW w:w="3118" w:type="dxa"/>
          </w:tcPr>
          <w:p w:rsidR="00D93A8D" w:rsidRPr="004839FA" w:rsidRDefault="00D93A8D" w:rsidP="004839FA">
            <w:pPr>
              <w:pStyle w:val="a8"/>
              <w:ind w:left="567"/>
            </w:pPr>
            <w:r w:rsidRPr="004839FA">
              <w:t>Окружающий мир</w:t>
            </w:r>
          </w:p>
        </w:tc>
        <w:tc>
          <w:tcPr>
            <w:tcW w:w="3827" w:type="dxa"/>
          </w:tcPr>
          <w:p w:rsidR="00D93A8D" w:rsidRPr="004839FA" w:rsidRDefault="00D93A8D" w:rsidP="004839FA">
            <w:pPr>
              <w:pStyle w:val="a8"/>
              <w:ind w:left="567"/>
            </w:pPr>
            <w:r w:rsidRPr="004839FA">
              <w:t>3.Первоклассное путешествие.</w:t>
            </w:r>
          </w:p>
        </w:tc>
      </w:tr>
      <w:tr w:rsidR="004839FA" w:rsidRPr="004839FA" w:rsidTr="00BF0D28">
        <w:tc>
          <w:tcPr>
            <w:tcW w:w="10881" w:type="dxa"/>
            <w:gridSpan w:val="3"/>
          </w:tcPr>
          <w:p w:rsidR="004839FA" w:rsidRPr="004839FA" w:rsidRDefault="00D93A8D" w:rsidP="004839FA">
            <w:pPr>
              <w:pStyle w:val="a8"/>
              <w:spacing w:before="0" w:beforeAutospacing="0" w:after="0" w:afterAutospacing="0"/>
              <w:ind w:left="567"/>
              <w:jc w:val="center"/>
            </w:pPr>
            <w:r w:rsidRPr="004839FA">
              <w:t>День 10</w:t>
            </w:r>
            <w:r w:rsidR="00BF0D28" w:rsidRPr="004839FA">
              <w:t xml:space="preserve">. Закрепление умения работать в соответствии </w:t>
            </w:r>
          </w:p>
          <w:p w:rsidR="00D93A8D" w:rsidRPr="004839FA" w:rsidRDefault="00BF0D28" w:rsidP="004839FA">
            <w:pPr>
              <w:pStyle w:val="a8"/>
              <w:spacing w:before="0" w:beforeAutospacing="0" w:after="0" w:afterAutospacing="0"/>
              <w:ind w:left="567"/>
              <w:jc w:val="center"/>
            </w:pPr>
            <w:r w:rsidRPr="004839FA">
              <w:t>с принятыми школьными правилами.</w:t>
            </w:r>
          </w:p>
        </w:tc>
      </w:tr>
      <w:tr w:rsidR="004839FA" w:rsidRPr="004839FA" w:rsidTr="00BF0D28">
        <w:tc>
          <w:tcPr>
            <w:tcW w:w="3936" w:type="dxa"/>
          </w:tcPr>
          <w:p w:rsidR="00D93A8D" w:rsidRPr="004839FA" w:rsidRDefault="00D93A8D" w:rsidP="004839FA">
            <w:pPr>
              <w:pStyle w:val="a8"/>
              <w:ind w:left="567"/>
            </w:pPr>
            <w:r w:rsidRPr="004839FA">
              <w:t>Изображать можно линию.</w:t>
            </w:r>
          </w:p>
        </w:tc>
        <w:tc>
          <w:tcPr>
            <w:tcW w:w="3118" w:type="dxa"/>
          </w:tcPr>
          <w:p w:rsidR="00D93A8D" w:rsidRPr="004839FA" w:rsidRDefault="00D93A8D" w:rsidP="004839FA">
            <w:pPr>
              <w:pStyle w:val="a8"/>
              <w:ind w:left="567"/>
            </w:pPr>
            <w:r w:rsidRPr="004839FA">
              <w:t>Изобразительное искусство</w:t>
            </w:r>
          </w:p>
        </w:tc>
        <w:tc>
          <w:tcPr>
            <w:tcW w:w="3827" w:type="dxa"/>
          </w:tcPr>
          <w:p w:rsidR="00D93A8D" w:rsidRPr="004839FA" w:rsidRDefault="00D93A8D" w:rsidP="004839FA">
            <w:pPr>
              <w:pStyle w:val="a8"/>
              <w:ind w:left="567"/>
            </w:pPr>
            <w:r w:rsidRPr="004839FA">
              <w:t>1.Ориентация на листе бумаги.</w:t>
            </w:r>
          </w:p>
        </w:tc>
      </w:tr>
      <w:tr w:rsidR="004839FA" w:rsidRPr="004839FA" w:rsidTr="00BF0D28">
        <w:tc>
          <w:tcPr>
            <w:tcW w:w="3936" w:type="dxa"/>
          </w:tcPr>
          <w:p w:rsidR="00D93A8D" w:rsidRPr="004839FA" w:rsidRDefault="00D93A8D" w:rsidP="004839FA">
            <w:pPr>
              <w:pStyle w:val="a8"/>
              <w:ind w:left="567"/>
            </w:pPr>
            <w:r w:rsidRPr="004839FA">
              <w:t>Конструируем.</w:t>
            </w:r>
          </w:p>
        </w:tc>
        <w:tc>
          <w:tcPr>
            <w:tcW w:w="3118" w:type="dxa"/>
          </w:tcPr>
          <w:p w:rsidR="00D93A8D" w:rsidRPr="004839FA" w:rsidRDefault="00D93A8D" w:rsidP="004839FA">
            <w:pPr>
              <w:pStyle w:val="a8"/>
              <w:ind w:left="567"/>
            </w:pPr>
            <w:r w:rsidRPr="004839FA">
              <w:t xml:space="preserve">Математика </w:t>
            </w:r>
          </w:p>
        </w:tc>
        <w:tc>
          <w:tcPr>
            <w:tcW w:w="3827" w:type="dxa"/>
          </w:tcPr>
          <w:p w:rsidR="00D93A8D" w:rsidRPr="004839FA" w:rsidRDefault="00D93A8D" w:rsidP="004839FA">
            <w:pPr>
              <w:pStyle w:val="a8"/>
              <w:ind w:left="567"/>
            </w:pPr>
            <w:r w:rsidRPr="004839FA">
              <w:t>2.Диагностическая методика «Елочка» («Дерево»)</w:t>
            </w:r>
          </w:p>
        </w:tc>
      </w:tr>
      <w:tr w:rsidR="004839FA" w:rsidRPr="004839FA" w:rsidTr="00BF0D28">
        <w:tc>
          <w:tcPr>
            <w:tcW w:w="3936" w:type="dxa"/>
          </w:tcPr>
          <w:p w:rsidR="00D93A8D" w:rsidRPr="004839FA" w:rsidRDefault="00D93A8D" w:rsidP="004839FA">
            <w:pPr>
              <w:pStyle w:val="a8"/>
              <w:ind w:left="567"/>
            </w:pPr>
            <w:r w:rsidRPr="004839FA">
              <w:t>Звуковой анализ слов  «сыр», «нос».</w:t>
            </w:r>
          </w:p>
        </w:tc>
        <w:tc>
          <w:tcPr>
            <w:tcW w:w="3118" w:type="dxa"/>
          </w:tcPr>
          <w:p w:rsidR="00D93A8D" w:rsidRPr="004839FA" w:rsidRDefault="00D93A8D" w:rsidP="004839FA">
            <w:pPr>
              <w:pStyle w:val="a8"/>
              <w:ind w:left="567"/>
            </w:pPr>
            <w:r w:rsidRPr="004839FA">
              <w:t>Литературное чтение</w:t>
            </w:r>
          </w:p>
        </w:tc>
        <w:tc>
          <w:tcPr>
            <w:tcW w:w="3827" w:type="dxa"/>
          </w:tcPr>
          <w:p w:rsidR="00D93A8D" w:rsidRPr="004839FA" w:rsidRDefault="00D93A8D" w:rsidP="004839FA">
            <w:pPr>
              <w:pStyle w:val="a8"/>
              <w:ind w:left="567"/>
            </w:pPr>
            <w:r w:rsidRPr="004839FA">
              <w:t>3.Праздник «Посвящение в ученики»</w:t>
            </w:r>
          </w:p>
        </w:tc>
      </w:tr>
    </w:tbl>
    <w:p w:rsidR="00D93A8D" w:rsidRPr="004839FA" w:rsidRDefault="00D93A8D" w:rsidP="004839FA">
      <w:pPr>
        <w:pStyle w:val="Default"/>
        <w:ind w:left="567"/>
        <w:jc w:val="both"/>
        <w:rPr>
          <w:b/>
          <w:bCs/>
          <w:color w:val="auto"/>
        </w:rPr>
      </w:pPr>
    </w:p>
    <w:p w:rsidR="001A11F7" w:rsidRPr="004839FA" w:rsidRDefault="001A11F7" w:rsidP="004839FA">
      <w:pPr>
        <w:pStyle w:val="a8"/>
        <w:ind w:left="567"/>
        <w:jc w:val="both"/>
      </w:pPr>
      <w:r w:rsidRPr="004839FA">
        <w:t>В адаптационный период первоклассников, темы занятий,  проводимые по «Программе организации процесса  адаптации первоклассников к школьному обучению» и темы уроков  записывать в классный журнал.</w:t>
      </w:r>
    </w:p>
    <w:p w:rsidR="008126D7" w:rsidRPr="004839FA" w:rsidRDefault="008126D7" w:rsidP="004839FA">
      <w:pPr>
        <w:pStyle w:val="Default"/>
        <w:ind w:left="567"/>
        <w:jc w:val="both"/>
        <w:rPr>
          <w:color w:val="auto"/>
        </w:rPr>
      </w:pPr>
      <w:r w:rsidRPr="004839FA">
        <w:rPr>
          <w:color w:val="auto"/>
        </w:rPr>
        <w:t xml:space="preserve">5.1.Организация уроков математики. </w:t>
      </w:r>
    </w:p>
    <w:p w:rsidR="008126D7" w:rsidRPr="004839FA" w:rsidRDefault="008126D7" w:rsidP="004839FA">
      <w:pPr>
        <w:pStyle w:val="Default"/>
        <w:ind w:left="567"/>
        <w:jc w:val="both"/>
        <w:rPr>
          <w:color w:val="auto"/>
        </w:rPr>
      </w:pPr>
      <w:r w:rsidRPr="004839FA">
        <w:rPr>
          <w:color w:val="auto"/>
        </w:rPr>
        <w:t xml:space="preserve">Начальный период адаптации совпадает с проведением подготовительной работы к восприятию понятий числа, отношения, величины, действий с числами и др. наряду с расширением математического кругозора и опыта детей, формированием их коммуникативных умений и воспитанием личностных качеств, специальное внимание уделяется развитию математической речи детей, их общелогическому развитию. </w:t>
      </w:r>
    </w:p>
    <w:p w:rsidR="008126D7" w:rsidRPr="004839FA" w:rsidRDefault="008126D7" w:rsidP="004839FA">
      <w:pPr>
        <w:pStyle w:val="Default"/>
        <w:ind w:left="567"/>
        <w:jc w:val="both"/>
        <w:rPr>
          <w:color w:val="auto"/>
        </w:rPr>
      </w:pPr>
      <w:r w:rsidRPr="004839FA">
        <w:rPr>
          <w:color w:val="auto"/>
        </w:rPr>
        <w:t xml:space="preserve">Дальнейшая работа по ознакомлению детей с числами и действиями с ними строится на основе полной предметной наглядности в ходе проведения игр, практических работ, экскурсий. </w:t>
      </w:r>
    </w:p>
    <w:p w:rsidR="008126D7" w:rsidRPr="004839FA" w:rsidRDefault="008126D7" w:rsidP="004839FA">
      <w:pPr>
        <w:pStyle w:val="Default"/>
        <w:ind w:left="567"/>
        <w:jc w:val="both"/>
        <w:rPr>
          <w:color w:val="auto"/>
        </w:rPr>
      </w:pPr>
      <w:r w:rsidRPr="004839FA">
        <w:rPr>
          <w:color w:val="auto"/>
        </w:rPr>
        <w:t xml:space="preserve">Изучение некоторых вопросов курса математики в этот период может проходить не только на уроках в классе, но и уроках-экскурсиях. Один урок математики каждую неделю рекомендуется проводить на воздухе. </w:t>
      </w:r>
    </w:p>
    <w:p w:rsidR="008126D7" w:rsidRPr="004839FA" w:rsidRDefault="008126D7" w:rsidP="004839FA">
      <w:pPr>
        <w:pStyle w:val="Default"/>
        <w:ind w:left="567"/>
        <w:jc w:val="both"/>
        <w:rPr>
          <w:color w:val="auto"/>
        </w:rPr>
      </w:pPr>
      <w:r w:rsidRPr="004839FA">
        <w:rPr>
          <w:color w:val="auto"/>
        </w:rPr>
        <w:t xml:space="preserve">5.2. Организация уроков окружающего мира. </w:t>
      </w:r>
    </w:p>
    <w:p w:rsidR="008126D7" w:rsidRPr="004839FA" w:rsidRDefault="008126D7" w:rsidP="004839FA">
      <w:pPr>
        <w:pStyle w:val="Default"/>
        <w:ind w:left="567"/>
        <w:jc w:val="both"/>
        <w:rPr>
          <w:color w:val="auto"/>
        </w:rPr>
      </w:pPr>
      <w:r w:rsidRPr="004839FA">
        <w:rPr>
          <w:color w:val="auto"/>
        </w:rPr>
        <w:t xml:space="preserve">Адаптационный период совпадает по времени с сезоном года, когда имеются благоприятные возможности для проведения экскурсий и целевых прогулок, в ходе которых происходит непосредственное знакомство детей с окружающим миром. Проведенные наблюдения должны быть </w:t>
      </w:r>
      <w:r w:rsidRPr="004839FA">
        <w:rPr>
          <w:color w:val="auto"/>
        </w:rPr>
        <w:lastRenderedPageBreak/>
        <w:t xml:space="preserve">осмыслены, обобщены, выстроены в формирующуюся систему представлений ребенка о мире, а это возможно именно на уроке. </w:t>
      </w:r>
    </w:p>
    <w:p w:rsidR="008126D7" w:rsidRPr="004839FA" w:rsidRDefault="008126D7" w:rsidP="004839FA">
      <w:pPr>
        <w:pStyle w:val="Default"/>
        <w:ind w:left="567"/>
        <w:jc w:val="both"/>
        <w:rPr>
          <w:color w:val="auto"/>
        </w:rPr>
      </w:pPr>
      <w:r w:rsidRPr="004839FA">
        <w:rPr>
          <w:color w:val="auto"/>
        </w:rPr>
        <w:t xml:space="preserve">Экскурсии и целевые прогулки определены образовательной программой, по которой обучаются школьники. На порядок проведения экскурсий могут повлиять погода, социальная обстановка, творческие задумки учителя, содержание занятий по другим учебным предметам. </w:t>
      </w:r>
    </w:p>
    <w:p w:rsidR="008126D7" w:rsidRPr="004839FA" w:rsidRDefault="008126D7" w:rsidP="004839FA">
      <w:pPr>
        <w:pStyle w:val="Default"/>
        <w:ind w:left="567"/>
        <w:jc w:val="both"/>
        <w:rPr>
          <w:color w:val="auto"/>
        </w:rPr>
      </w:pPr>
      <w:r w:rsidRPr="004839FA">
        <w:rPr>
          <w:color w:val="auto"/>
        </w:rPr>
        <w:t xml:space="preserve">Кроме экскурсий и целевых прогулок целесообразно на уроках окружающего мира изучение части материала в форме подвижных игр и игр-театрализаций. </w:t>
      </w:r>
    </w:p>
    <w:p w:rsidR="008126D7" w:rsidRPr="004839FA" w:rsidRDefault="008126D7" w:rsidP="004839FA">
      <w:pPr>
        <w:pStyle w:val="Default"/>
        <w:ind w:left="567"/>
        <w:jc w:val="both"/>
        <w:rPr>
          <w:color w:val="auto"/>
        </w:rPr>
      </w:pPr>
      <w:r w:rsidRPr="004839FA">
        <w:rPr>
          <w:color w:val="auto"/>
        </w:rPr>
        <w:t xml:space="preserve">5.3.Организация уроков музыки. </w:t>
      </w:r>
    </w:p>
    <w:p w:rsidR="008126D7" w:rsidRPr="004839FA" w:rsidRDefault="008126D7" w:rsidP="004839FA">
      <w:pPr>
        <w:pStyle w:val="Default"/>
        <w:ind w:left="567"/>
        <w:jc w:val="both"/>
        <w:rPr>
          <w:color w:val="auto"/>
        </w:rPr>
      </w:pPr>
      <w:r w:rsidRPr="004839FA">
        <w:rPr>
          <w:color w:val="auto"/>
        </w:rPr>
        <w:t xml:space="preserve">Основой изучения закономерностей музыкального искусства обучающимися являются простейшие музыкальные жанры: песня; танец, марш, их интанационно-образные особенности. В связи с этим учебная деятельность первоклассников на уроках музыки может включать в себя ярко выраженные игровые элементы. </w:t>
      </w:r>
    </w:p>
    <w:p w:rsidR="008126D7" w:rsidRPr="004839FA" w:rsidRDefault="008126D7" w:rsidP="004839FA">
      <w:pPr>
        <w:pStyle w:val="Default"/>
        <w:ind w:left="567"/>
        <w:jc w:val="both"/>
        <w:rPr>
          <w:color w:val="auto"/>
        </w:rPr>
      </w:pPr>
      <w:r w:rsidRPr="004839FA">
        <w:rPr>
          <w:color w:val="auto"/>
        </w:rPr>
        <w:t xml:space="preserve">Учителем могут использоваться следующие образно-игровые приемы: пластическое интонирование; музыкально-ритмические движения; свободное дирижирование; игра на элементарных музыкальных инструментах; разыгрывание и инсценировки стихов и музыки и др. </w:t>
      </w:r>
    </w:p>
    <w:p w:rsidR="008126D7" w:rsidRPr="004839FA" w:rsidRDefault="008126D7" w:rsidP="004839FA">
      <w:pPr>
        <w:pStyle w:val="Default"/>
        <w:ind w:left="567"/>
        <w:jc w:val="both"/>
        <w:rPr>
          <w:color w:val="auto"/>
        </w:rPr>
      </w:pPr>
      <w:r w:rsidRPr="004839FA">
        <w:rPr>
          <w:color w:val="auto"/>
        </w:rPr>
        <w:t xml:space="preserve">5.4. Организация уроков изобразительного искусства. </w:t>
      </w:r>
    </w:p>
    <w:p w:rsidR="008126D7" w:rsidRPr="004839FA" w:rsidRDefault="008126D7" w:rsidP="004839FA">
      <w:pPr>
        <w:pStyle w:val="Default"/>
        <w:ind w:left="567"/>
        <w:jc w:val="both"/>
        <w:rPr>
          <w:color w:val="auto"/>
        </w:rPr>
      </w:pPr>
      <w:r w:rsidRPr="004839FA">
        <w:rPr>
          <w:color w:val="auto"/>
        </w:rPr>
        <w:t xml:space="preserve">В период адаптации к новым для ребенка условиям школьного обучения художественным занятиям принадлежит особая роль. Художественная деятельность ребенка предполагает особую установку учителя на творческое сотрудничество, на доверительность отношений. Поэтому сама атмосфера и цели художественных занятий предполагают свободные игровые формы общения. </w:t>
      </w:r>
    </w:p>
    <w:p w:rsidR="008126D7" w:rsidRPr="004839FA" w:rsidRDefault="008126D7" w:rsidP="004839FA">
      <w:pPr>
        <w:pStyle w:val="Default"/>
        <w:ind w:left="567"/>
        <w:jc w:val="both"/>
        <w:rPr>
          <w:color w:val="auto"/>
        </w:rPr>
      </w:pPr>
      <w:r w:rsidRPr="004839FA">
        <w:rPr>
          <w:color w:val="auto"/>
        </w:rPr>
        <w:t xml:space="preserve">Художественные занятия в период адаптации должны иметь различные формы: </w:t>
      </w:r>
    </w:p>
    <w:p w:rsidR="008126D7" w:rsidRPr="004839FA" w:rsidRDefault="008126D7" w:rsidP="004839FA">
      <w:pPr>
        <w:pStyle w:val="Default"/>
        <w:ind w:left="567"/>
        <w:jc w:val="both"/>
        <w:rPr>
          <w:color w:val="auto"/>
        </w:rPr>
      </w:pPr>
      <w:r w:rsidRPr="004839FA">
        <w:rPr>
          <w:color w:val="auto"/>
        </w:rPr>
        <w:t xml:space="preserve">- прогулки и экскурсии в парк или лес с целью развития навыков восприятия, наблюдательности, а также сбора природных материалов; </w:t>
      </w:r>
    </w:p>
    <w:p w:rsidR="008126D7" w:rsidRPr="004839FA" w:rsidRDefault="008126D7" w:rsidP="004839FA">
      <w:pPr>
        <w:pStyle w:val="Default"/>
        <w:ind w:left="567"/>
        <w:jc w:val="both"/>
        <w:rPr>
          <w:color w:val="auto"/>
        </w:rPr>
      </w:pPr>
      <w:r w:rsidRPr="004839FA">
        <w:rPr>
          <w:color w:val="auto"/>
        </w:rPr>
        <w:t xml:space="preserve">- игры. </w:t>
      </w:r>
    </w:p>
    <w:p w:rsidR="008126D7" w:rsidRPr="004839FA" w:rsidRDefault="008126D7" w:rsidP="004839FA">
      <w:pPr>
        <w:pStyle w:val="Default"/>
        <w:ind w:left="567"/>
        <w:jc w:val="both"/>
        <w:rPr>
          <w:color w:val="auto"/>
        </w:rPr>
      </w:pPr>
      <w:r w:rsidRPr="004839FA">
        <w:rPr>
          <w:color w:val="auto"/>
        </w:rPr>
        <w:t xml:space="preserve">5.5. Организация уроков технологии. </w:t>
      </w:r>
    </w:p>
    <w:p w:rsidR="008126D7" w:rsidRPr="004839FA" w:rsidRDefault="008126D7" w:rsidP="004839FA">
      <w:pPr>
        <w:pStyle w:val="Default"/>
        <w:ind w:left="567"/>
        <w:jc w:val="both"/>
        <w:rPr>
          <w:color w:val="auto"/>
        </w:rPr>
      </w:pPr>
      <w:r w:rsidRPr="004839FA">
        <w:rPr>
          <w:color w:val="auto"/>
        </w:rPr>
        <w:t xml:space="preserve">Основные направления работы на первых уроках включают в себя расширение сенсорного опыта детей, развитие моторики рук, формирование познавательных интересов, координации движений, формирование первоначальных приемов работы с ручными инструментами. </w:t>
      </w:r>
    </w:p>
    <w:p w:rsidR="008126D7" w:rsidRPr="004839FA" w:rsidRDefault="008126D7" w:rsidP="004839FA">
      <w:pPr>
        <w:pStyle w:val="Default"/>
        <w:ind w:left="567"/>
        <w:jc w:val="both"/>
        <w:rPr>
          <w:color w:val="auto"/>
        </w:rPr>
      </w:pPr>
      <w:r w:rsidRPr="004839FA">
        <w:rPr>
          <w:color w:val="auto"/>
        </w:rPr>
        <w:t xml:space="preserve">Так же как и другие уроки, часть уроков рекомендуется провести в форме экскурсий или игр. </w:t>
      </w:r>
    </w:p>
    <w:p w:rsidR="008126D7" w:rsidRPr="004839FA" w:rsidRDefault="008126D7" w:rsidP="004839FA">
      <w:pPr>
        <w:pStyle w:val="Default"/>
        <w:ind w:left="567"/>
        <w:jc w:val="both"/>
        <w:rPr>
          <w:color w:val="auto"/>
        </w:rPr>
      </w:pPr>
      <w:r w:rsidRPr="004839FA">
        <w:rPr>
          <w:b/>
          <w:bCs/>
          <w:color w:val="auto"/>
        </w:rPr>
        <w:t xml:space="preserve">6. Взаимодействие с родителями. </w:t>
      </w:r>
    </w:p>
    <w:p w:rsidR="008126D7" w:rsidRPr="004839FA" w:rsidRDefault="00F91401" w:rsidP="004839FA">
      <w:pPr>
        <w:pStyle w:val="Default"/>
        <w:ind w:left="567"/>
        <w:jc w:val="both"/>
        <w:rPr>
          <w:color w:val="auto"/>
        </w:rPr>
      </w:pPr>
      <w:r w:rsidRPr="004839FA">
        <w:rPr>
          <w:color w:val="auto"/>
        </w:rPr>
        <w:t>6.1. Для успешной адаптации ребе</w:t>
      </w:r>
      <w:r w:rsidR="008126D7" w:rsidRPr="004839FA">
        <w:rPr>
          <w:color w:val="auto"/>
        </w:rPr>
        <w:t xml:space="preserve">нка необходим тесный деловой контакт с родителями детей, позволяющий объединять воспитательные усилия и избегать ситуаций, когда к детям предъявляются противоречащие друг другу требования. </w:t>
      </w:r>
    </w:p>
    <w:p w:rsidR="008126D7" w:rsidRPr="004839FA" w:rsidRDefault="008126D7" w:rsidP="004839FA">
      <w:pPr>
        <w:pStyle w:val="Default"/>
        <w:ind w:left="567"/>
        <w:jc w:val="both"/>
        <w:rPr>
          <w:color w:val="auto"/>
        </w:rPr>
      </w:pPr>
      <w:r w:rsidRPr="004839FA">
        <w:rPr>
          <w:color w:val="auto"/>
        </w:rPr>
        <w:t xml:space="preserve">6.2.Средствами установления и поддержания контакта с родителями являются: </w:t>
      </w:r>
    </w:p>
    <w:p w:rsidR="008126D7" w:rsidRPr="004839FA" w:rsidRDefault="008126D7" w:rsidP="004839FA">
      <w:pPr>
        <w:pStyle w:val="Default"/>
        <w:ind w:left="567"/>
        <w:jc w:val="both"/>
        <w:rPr>
          <w:color w:val="auto"/>
        </w:rPr>
      </w:pPr>
      <w:r w:rsidRPr="004839FA">
        <w:rPr>
          <w:color w:val="auto"/>
        </w:rPr>
        <w:t xml:space="preserve">- родительские консультации; </w:t>
      </w:r>
    </w:p>
    <w:p w:rsidR="008126D7" w:rsidRPr="004839FA" w:rsidRDefault="008126D7" w:rsidP="004839FA">
      <w:pPr>
        <w:pStyle w:val="Default"/>
        <w:ind w:left="567"/>
        <w:jc w:val="both"/>
        <w:rPr>
          <w:color w:val="auto"/>
        </w:rPr>
      </w:pPr>
      <w:r w:rsidRPr="004839FA">
        <w:rPr>
          <w:color w:val="auto"/>
        </w:rPr>
        <w:t xml:space="preserve">- персональное общение педагога с родителями (по запросу, предварительной записи); </w:t>
      </w:r>
    </w:p>
    <w:p w:rsidR="008126D7" w:rsidRPr="004839FA" w:rsidRDefault="008126D7" w:rsidP="004839FA">
      <w:pPr>
        <w:pStyle w:val="Default"/>
        <w:ind w:left="567"/>
        <w:jc w:val="both"/>
        <w:rPr>
          <w:color w:val="auto"/>
        </w:rPr>
      </w:pPr>
      <w:r w:rsidRPr="004839FA">
        <w:rPr>
          <w:color w:val="auto"/>
        </w:rPr>
        <w:t xml:space="preserve">- информационные листки. </w:t>
      </w:r>
    </w:p>
    <w:p w:rsidR="008126D7" w:rsidRPr="004839FA" w:rsidRDefault="008126D7" w:rsidP="004839FA">
      <w:pPr>
        <w:pStyle w:val="Default"/>
        <w:ind w:left="567"/>
        <w:jc w:val="both"/>
        <w:rPr>
          <w:color w:val="auto"/>
        </w:rPr>
      </w:pPr>
      <w:r w:rsidRPr="004839FA">
        <w:rPr>
          <w:b/>
          <w:bCs/>
          <w:color w:val="auto"/>
        </w:rPr>
        <w:t xml:space="preserve">7. Управленческий аспект </w:t>
      </w:r>
    </w:p>
    <w:p w:rsidR="008126D7" w:rsidRPr="004839FA" w:rsidRDefault="008126D7" w:rsidP="004839FA">
      <w:pPr>
        <w:pStyle w:val="Default"/>
        <w:ind w:left="567"/>
        <w:jc w:val="both"/>
        <w:rPr>
          <w:color w:val="auto"/>
        </w:rPr>
      </w:pPr>
      <w:r w:rsidRPr="004839FA">
        <w:rPr>
          <w:color w:val="auto"/>
        </w:rPr>
        <w:t xml:space="preserve">7.1. Директор школы издает приказ о подготовке и проведении адаптационного периода. </w:t>
      </w:r>
    </w:p>
    <w:p w:rsidR="008126D7" w:rsidRPr="004839FA" w:rsidRDefault="008126D7" w:rsidP="004839FA">
      <w:pPr>
        <w:pStyle w:val="Default"/>
        <w:ind w:left="567"/>
        <w:jc w:val="both"/>
        <w:rPr>
          <w:color w:val="auto"/>
        </w:rPr>
      </w:pPr>
      <w:r w:rsidRPr="004839FA">
        <w:rPr>
          <w:color w:val="auto"/>
        </w:rPr>
        <w:t xml:space="preserve">7.2. Заместитель директора по учебной работе: </w:t>
      </w:r>
    </w:p>
    <w:p w:rsidR="008126D7" w:rsidRPr="004839FA" w:rsidRDefault="008126D7" w:rsidP="004839FA">
      <w:pPr>
        <w:pStyle w:val="Default"/>
        <w:ind w:left="567"/>
        <w:jc w:val="both"/>
        <w:rPr>
          <w:color w:val="auto"/>
        </w:rPr>
      </w:pPr>
      <w:r w:rsidRPr="004839FA">
        <w:rPr>
          <w:color w:val="auto"/>
        </w:rPr>
        <w:t xml:space="preserve">- обеспечивает специальное расписание; </w:t>
      </w:r>
    </w:p>
    <w:p w:rsidR="008126D7" w:rsidRPr="004839FA" w:rsidRDefault="008126D7" w:rsidP="004839FA">
      <w:pPr>
        <w:pStyle w:val="Default"/>
        <w:ind w:left="567"/>
        <w:jc w:val="both"/>
        <w:rPr>
          <w:color w:val="auto"/>
        </w:rPr>
      </w:pPr>
      <w:r w:rsidRPr="004839FA">
        <w:rPr>
          <w:color w:val="auto"/>
        </w:rPr>
        <w:t xml:space="preserve">- организует контроль над качеством преподавания учебных дисциплин. </w:t>
      </w:r>
    </w:p>
    <w:p w:rsidR="008126D7" w:rsidRPr="004839FA" w:rsidRDefault="008126D7" w:rsidP="004839FA">
      <w:pPr>
        <w:pStyle w:val="Default"/>
        <w:ind w:left="567"/>
        <w:jc w:val="both"/>
        <w:rPr>
          <w:color w:val="auto"/>
        </w:rPr>
      </w:pPr>
      <w:r w:rsidRPr="004839FA">
        <w:rPr>
          <w:color w:val="auto"/>
        </w:rPr>
        <w:t xml:space="preserve">7.3. Классные руководители: </w:t>
      </w:r>
    </w:p>
    <w:p w:rsidR="008126D7" w:rsidRPr="004839FA" w:rsidRDefault="008126D7" w:rsidP="004839FA">
      <w:pPr>
        <w:pStyle w:val="Default"/>
        <w:ind w:left="567"/>
        <w:jc w:val="both"/>
        <w:rPr>
          <w:color w:val="auto"/>
        </w:rPr>
      </w:pPr>
      <w:r w:rsidRPr="004839FA">
        <w:rPr>
          <w:color w:val="auto"/>
        </w:rPr>
        <w:t xml:space="preserve">- обобщают материалы индивидуальной работы детей и представляют результаты классу и родителям (портрет класса). </w:t>
      </w:r>
    </w:p>
    <w:p w:rsidR="008126D7" w:rsidRPr="004839FA" w:rsidRDefault="008126D7" w:rsidP="004839FA">
      <w:pPr>
        <w:pStyle w:val="Default"/>
        <w:ind w:left="567"/>
        <w:jc w:val="both"/>
        <w:rPr>
          <w:color w:val="auto"/>
        </w:rPr>
      </w:pPr>
      <w:r w:rsidRPr="004839FA">
        <w:rPr>
          <w:color w:val="auto"/>
        </w:rPr>
        <w:t xml:space="preserve">- совместно с педагогом – психологом школы проводят итоговый анализ адаптационного периода; </w:t>
      </w:r>
    </w:p>
    <w:p w:rsidR="008126D7" w:rsidRPr="004839FA" w:rsidRDefault="008126D7" w:rsidP="004839FA">
      <w:pPr>
        <w:pStyle w:val="Default"/>
        <w:ind w:left="567"/>
        <w:jc w:val="both"/>
        <w:rPr>
          <w:color w:val="auto"/>
        </w:rPr>
      </w:pPr>
      <w:r w:rsidRPr="004839FA">
        <w:rPr>
          <w:color w:val="auto"/>
        </w:rPr>
        <w:t xml:space="preserve">- готовят и проводят (совместно с заместителем директора и педагогом - психологом) родительские собрания; </w:t>
      </w:r>
    </w:p>
    <w:p w:rsidR="008126D7" w:rsidRPr="004839FA" w:rsidRDefault="008126D7" w:rsidP="004839FA">
      <w:pPr>
        <w:pStyle w:val="Default"/>
        <w:ind w:left="567"/>
        <w:jc w:val="both"/>
        <w:rPr>
          <w:color w:val="auto"/>
        </w:rPr>
      </w:pPr>
      <w:r w:rsidRPr="004839FA">
        <w:rPr>
          <w:color w:val="auto"/>
        </w:rPr>
        <w:t xml:space="preserve">- осуществляют реализацию учебной программы в процессе адаптационного периода; </w:t>
      </w:r>
    </w:p>
    <w:p w:rsidR="008126D7" w:rsidRPr="004839FA" w:rsidRDefault="008126D7" w:rsidP="004839FA">
      <w:pPr>
        <w:pStyle w:val="Default"/>
        <w:ind w:left="567"/>
        <w:jc w:val="both"/>
        <w:rPr>
          <w:color w:val="auto"/>
        </w:rPr>
      </w:pPr>
      <w:r w:rsidRPr="004839FA">
        <w:rPr>
          <w:color w:val="auto"/>
        </w:rPr>
        <w:t xml:space="preserve">- организуют работу по формированию коллектива класса и его актива. </w:t>
      </w:r>
    </w:p>
    <w:p w:rsidR="008126D7" w:rsidRPr="004839FA" w:rsidRDefault="008126D7" w:rsidP="004839FA">
      <w:pPr>
        <w:pStyle w:val="Default"/>
        <w:ind w:left="567"/>
        <w:jc w:val="both"/>
        <w:rPr>
          <w:color w:val="auto"/>
        </w:rPr>
      </w:pPr>
      <w:r w:rsidRPr="004839FA">
        <w:rPr>
          <w:b/>
          <w:bCs/>
          <w:color w:val="auto"/>
        </w:rPr>
        <w:t xml:space="preserve">8. Психологическое обеспечение адаптационного периода </w:t>
      </w:r>
    </w:p>
    <w:p w:rsidR="008126D7" w:rsidRPr="004839FA" w:rsidRDefault="008126D7" w:rsidP="004839FA">
      <w:pPr>
        <w:pStyle w:val="Default"/>
        <w:ind w:left="567"/>
        <w:jc w:val="both"/>
        <w:rPr>
          <w:color w:val="auto"/>
        </w:rPr>
      </w:pPr>
      <w:r w:rsidRPr="004839FA">
        <w:rPr>
          <w:color w:val="auto"/>
        </w:rPr>
        <w:t xml:space="preserve">Педагог-психолог школы: </w:t>
      </w:r>
    </w:p>
    <w:p w:rsidR="008126D7" w:rsidRPr="004839FA" w:rsidRDefault="008126D7" w:rsidP="004839FA">
      <w:pPr>
        <w:pStyle w:val="Default"/>
        <w:ind w:left="567"/>
        <w:jc w:val="both"/>
        <w:rPr>
          <w:color w:val="auto"/>
        </w:rPr>
      </w:pPr>
      <w:r w:rsidRPr="004839FA">
        <w:rPr>
          <w:color w:val="auto"/>
        </w:rPr>
        <w:t xml:space="preserve">- организует семинары-практикумы с целью помочь учителям осознать смысл адаптационного периода и принять его идеи; </w:t>
      </w:r>
    </w:p>
    <w:p w:rsidR="008126D7" w:rsidRPr="004839FA" w:rsidRDefault="008126D7" w:rsidP="004839FA">
      <w:pPr>
        <w:pStyle w:val="Default"/>
        <w:ind w:left="567"/>
        <w:jc w:val="both"/>
        <w:rPr>
          <w:color w:val="auto"/>
        </w:rPr>
      </w:pPr>
      <w:r w:rsidRPr="004839FA">
        <w:rPr>
          <w:color w:val="auto"/>
        </w:rPr>
        <w:t xml:space="preserve">- организует встречи с классными руководителями во время адаптационного периода с целью оказания поддержки; </w:t>
      </w:r>
    </w:p>
    <w:p w:rsidR="008126D7" w:rsidRPr="004839FA" w:rsidRDefault="008126D7" w:rsidP="004839FA">
      <w:pPr>
        <w:pStyle w:val="Default"/>
        <w:ind w:left="567"/>
        <w:jc w:val="both"/>
        <w:rPr>
          <w:color w:val="auto"/>
        </w:rPr>
      </w:pPr>
      <w:r w:rsidRPr="004839FA">
        <w:rPr>
          <w:color w:val="auto"/>
        </w:rPr>
        <w:t xml:space="preserve">- совместно с классными руководителями готовит первое в учебном году родительское собрание; </w:t>
      </w:r>
    </w:p>
    <w:p w:rsidR="008126D7" w:rsidRPr="004839FA" w:rsidRDefault="008126D7" w:rsidP="004839FA">
      <w:pPr>
        <w:pStyle w:val="Default"/>
        <w:ind w:left="567"/>
        <w:jc w:val="both"/>
        <w:rPr>
          <w:color w:val="auto"/>
        </w:rPr>
      </w:pPr>
      <w:r w:rsidRPr="004839FA">
        <w:rPr>
          <w:color w:val="auto"/>
        </w:rPr>
        <w:lastRenderedPageBreak/>
        <w:t xml:space="preserve">- осуществляет психолого-педагогическую диагностику предпосылок социальной и школьной дезадаптации; </w:t>
      </w:r>
    </w:p>
    <w:p w:rsidR="008126D7" w:rsidRPr="004839FA" w:rsidRDefault="008126D7" w:rsidP="004839FA">
      <w:pPr>
        <w:pStyle w:val="Default"/>
        <w:ind w:left="567"/>
        <w:jc w:val="both"/>
        <w:rPr>
          <w:color w:val="auto"/>
        </w:rPr>
      </w:pPr>
      <w:r w:rsidRPr="004839FA">
        <w:rPr>
          <w:color w:val="auto"/>
        </w:rPr>
        <w:t xml:space="preserve">- осуществляет промежуточный анализ и корректировку программы организации адаптационного периода; </w:t>
      </w:r>
    </w:p>
    <w:p w:rsidR="008126D7" w:rsidRPr="004839FA" w:rsidRDefault="008126D7" w:rsidP="004839FA">
      <w:pPr>
        <w:pStyle w:val="Default"/>
        <w:ind w:left="567"/>
        <w:jc w:val="both"/>
        <w:rPr>
          <w:color w:val="auto"/>
        </w:rPr>
      </w:pPr>
      <w:r w:rsidRPr="004839FA">
        <w:rPr>
          <w:color w:val="auto"/>
        </w:rPr>
        <w:t xml:space="preserve">- готовит аналитические справки по итогам психолого-педагогической диагностики предпосылок социальной и школьной дезадаптации; </w:t>
      </w:r>
    </w:p>
    <w:p w:rsidR="008126D7" w:rsidRPr="004839FA" w:rsidRDefault="008126D7" w:rsidP="004839FA">
      <w:pPr>
        <w:pStyle w:val="Default"/>
        <w:ind w:left="567"/>
        <w:jc w:val="both"/>
        <w:rPr>
          <w:color w:val="auto"/>
        </w:rPr>
      </w:pPr>
      <w:r w:rsidRPr="004839FA">
        <w:rPr>
          <w:color w:val="auto"/>
        </w:rPr>
        <w:t xml:space="preserve">- оказывает методическую помощь в целях изучения и формирования классного коллектива. </w:t>
      </w:r>
    </w:p>
    <w:p w:rsidR="00DC7760" w:rsidRPr="004839FA" w:rsidRDefault="00BF0D28" w:rsidP="004839FA">
      <w:pPr>
        <w:pStyle w:val="a8"/>
        <w:ind w:left="567"/>
      </w:pPr>
      <w:r w:rsidRPr="004839FA">
        <w:t>6</w:t>
      </w:r>
      <w:r w:rsidR="00DC7760" w:rsidRPr="004839FA">
        <w:t>. Контроль и оценка результатов обучения.</w:t>
      </w:r>
    </w:p>
    <w:p w:rsidR="00DC7760" w:rsidRPr="004839FA" w:rsidRDefault="00DC7760" w:rsidP="004839FA">
      <w:pPr>
        <w:pStyle w:val="a8"/>
        <w:ind w:left="567"/>
        <w:jc w:val="both"/>
      </w:pPr>
      <w:r w:rsidRPr="004839FA">
        <w:t>Контроль и оценка результатов обучения в 1-х классах осуществляется в соответствии с Письмом МО РФ «Об организации обучения в первом классе четырехлетней начальной школы» от 25.09.2000 г. № 2021/11-13: исключается система балльного (отметочного) оценивания. Оценочная деятельность педагогов направлена на то, чтобы стимулировать учебно-познавательную деятельность первоклассников. У каждого учителя имеется «копилка» контрольно-оценочных приемов и средств, индивидуальных достижений и т.д. Таким образом, работа по оцениванию учебных достижений первоклассников ведется в следующем направлении: заложить основы оценочной самостоятельности учащихся.</w:t>
      </w:r>
    </w:p>
    <w:p w:rsidR="00DC7760" w:rsidRPr="004839FA" w:rsidRDefault="00DC7760" w:rsidP="004839FA">
      <w:pPr>
        <w:pStyle w:val="a8"/>
        <w:ind w:left="567"/>
      </w:pPr>
      <w:r w:rsidRPr="004839FA">
        <w:t>В течение первого полугодия первого года обучения контрольные работы не проводятся.</w:t>
      </w:r>
    </w:p>
    <w:p w:rsidR="00DC7760" w:rsidRPr="004839FA" w:rsidRDefault="00DC7760" w:rsidP="004839FA">
      <w:pPr>
        <w:pStyle w:val="a8"/>
        <w:ind w:left="567"/>
      </w:pPr>
      <w:r w:rsidRPr="004839FA">
        <w:t xml:space="preserve">Итоговые контрольные работы проводятся в конце учебного года не позднее 20-25 апреля. </w:t>
      </w:r>
    </w:p>
    <w:p w:rsidR="00DC7760" w:rsidRPr="004839FA" w:rsidRDefault="00BF0D28" w:rsidP="004839FA">
      <w:pPr>
        <w:pStyle w:val="a8"/>
        <w:ind w:left="567"/>
      </w:pPr>
      <w:r w:rsidRPr="004839FA">
        <w:t>7</w:t>
      </w:r>
      <w:r w:rsidR="00DC7760" w:rsidRPr="004839FA">
        <w:t>. Индивидуальная работа с первоклассниками.</w:t>
      </w:r>
    </w:p>
    <w:p w:rsidR="00DC7760" w:rsidRPr="004839FA" w:rsidRDefault="00DC7760" w:rsidP="004839FA">
      <w:pPr>
        <w:pStyle w:val="a8"/>
        <w:ind w:left="567"/>
      </w:pPr>
      <w:r w:rsidRPr="004839FA">
        <w:t>• задания разной степени трудности;</w:t>
      </w:r>
    </w:p>
    <w:p w:rsidR="00DC7760" w:rsidRPr="004839FA" w:rsidRDefault="00DC7760" w:rsidP="004839FA">
      <w:pPr>
        <w:pStyle w:val="a8"/>
        <w:ind w:left="567"/>
      </w:pPr>
      <w:r w:rsidRPr="004839FA">
        <w:t>• специально подобранные общераз</w:t>
      </w:r>
      <w:r w:rsidR="001A11F7" w:rsidRPr="004839FA">
        <w:t xml:space="preserve">вивающие упражнения на развитие </w:t>
      </w:r>
      <w:r w:rsidRPr="004839FA">
        <w:t>мышления, речи, воображения, внимани</w:t>
      </w:r>
      <w:r w:rsidR="001A11F7" w:rsidRPr="004839FA">
        <w:t>я, памяти и пр., занимающие не</w:t>
      </w:r>
      <w:r w:rsidR="001A11F7" w:rsidRPr="004839FA">
        <w:softHyphen/>
      </w:r>
      <w:r w:rsidRPr="004839FA">
        <w:t>большую по времени часть урока. При этом по возможности дети объединяются в пары, группы, чтобы коллективно решить ту или иную логическую или творческую задачу;</w:t>
      </w:r>
    </w:p>
    <w:p w:rsidR="00DC7760" w:rsidRPr="004839FA" w:rsidRDefault="00DC7760" w:rsidP="004839FA">
      <w:pPr>
        <w:pStyle w:val="a8"/>
        <w:ind w:left="567"/>
      </w:pPr>
      <w:r w:rsidRPr="004839FA">
        <w:t>• предлагаемый детям на уроке дополните</w:t>
      </w:r>
      <w:r w:rsidR="001A11F7" w:rsidRPr="004839FA">
        <w:t xml:space="preserve">льный материал, который создает </w:t>
      </w:r>
      <w:r w:rsidRPr="004839FA">
        <w:t>благоприятный интеллектуальный и эмоциональный фон обучения.</w:t>
      </w:r>
    </w:p>
    <w:p w:rsidR="00DC7760" w:rsidRPr="004839FA" w:rsidRDefault="00DC7760" w:rsidP="004839FA">
      <w:pPr>
        <w:pStyle w:val="a8"/>
        <w:ind w:left="567"/>
        <w:jc w:val="both"/>
      </w:pPr>
    </w:p>
    <w:p w:rsidR="00DC7760" w:rsidRPr="004839FA" w:rsidRDefault="00DC7760" w:rsidP="004839FA">
      <w:pPr>
        <w:pStyle w:val="Default"/>
        <w:ind w:left="567"/>
        <w:jc w:val="both"/>
        <w:rPr>
          <w:color w:val="auto"/>
        </w:rPr>
      </w:pPr>
    </w:p>
    <w:sectPr w:rsidR="00DC7760" w:rsidRPr="004839FA" w:rsidSect="00907AB5">
      <w:pgSz w:w="11906" w:h="17338"/>
      <w:pgMar w:top="567" w:right="282" w:bottom="567" w:left="567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10DB" w:rsidRDefault="006910DB" w:rsidP="00E62DD5">
      <w:pPr>
        <w:spacing w:after="0" w:line="240" w:lineRule="auto"/>
      </w:pPr>
      <w:r>
        <w:separator/>
      </w:r>
    </w:p>
  </w:endnote>
  <w:endnote w:type="continuationSeparator" w:id="0">
    <w:p w:rsidR="006910DB" w:rsidRDefault="006910DB" w:rsidP="00E62D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10DB" w:rsidRDefault="006910DB" w:rsidP="00E62DD5">
      <w:pPr>
        <w:spacing w:after="0" w:line="240" w:lineRule="auto"/>
      </w:pPr>
      <w:r>
        <w:separator/>
      </w:r>
    </w:p>
  </w:footnote>
  <w:footnote w:type="continuationSeparator" w:id="0">
    <w:p w:rsidR="006910DB" w:rsidRDefault="006910DB" w:rsidP="00E62D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A8A4557"/>
    <w:multiLevelType w:val="hybridMultilevel"/>
    <w:tmpl w:val="414A2AE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9EACDA80"/>
    <w:multiLevelType w:val="hybridMultilevel"/>
    <w:tmpl w:val="A13B987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C1640590"/>
    <w:multiLevelType w:val="hybridMultilevel"/>
    <w:tmpl w:val="D09DDAE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D3D82E27"/>
    <w:multiLevelType w:val="hybridMultilevel"/>
    <w:tmpl w:val="F5C7F6B5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E82B7EDE"/>
    <w:multiLevelType w:val="hybridMultilevel"/>
    <w:tmpl w:val="69AD07A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8A35D17"/>
    <w:multiLevelType w:val="hybridMultilevel"/>
    <w:tmpl w:val="6DC0C12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1498F8EE"/>
    <w:multiLevelType w:val="hybridMultilevel"/>
    <w:tmpl w:val="141D170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38691C9B"/>
    <w:multiLevelType w:val="hybridMultilevel"/>
    <w:tmpl w:val="DB341DF6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47799886"/>
    <w:multiLevelType w:val="hybridMultilevel"/>
    <w:tmpl w:val="655CD3F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4FA44DCD"/>
    <w:multiLevelType w:val="hybridMultilevel"/>
    <w:tmpl w:val="5C91B9F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55E03212"/>
    <w:multiLevelType w:val="multilevel"/>
    <w:tmpl w:val="5B7C29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91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7"/>
  </w:num>
  <w:num w:numId="2">
    <w:abstractNumId w:val="1"/>
  </w:num>
  <w:num w:numId="3">
    <w:abstractNumId w:val="8"/>
  </w:num>
  <w:num w:numId="4">
    <w:abstractNumId w:val="4"/>
  </w:num>
  <w:num w:numId="5">
    <w:abstractNumId w:val="6"/>
  </w:num>
  <w:num w:numId="6">
    <w:abstractNumId w:val="0"/>
  </w:num>
  <w:num w:numId="7">
    <w:abstractNumId w:val="5"/>
  </w:num>
  <w:num w:numId="8">
    <w:abstractNumId w:val="3"/>
  </w:num>
  <w:num w:numId="9">
    <w:abstractNumId w:val="9"/>
  </w:num>
  <w:num w:numId="10">
    <w:abstractNumId w:val="2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26D7"/>
    <w:rsid w:val="00096CB6"/>
    <w:rsid w:val="00127F32"/>
    <w:rsid w:val="001A11F7"/>
    <w:rsid w:val="00255508"/>
    <w:rsid w:val="002A2B08"/>
    <w:rsid w:val="002C53A7"/>
    <w:rsid w:val="00364283"/>
    <w:rsid w:val="00392A45"/>
    <w:rsid w:val="003F5595"/>
    <w:rsid w:val="00425FBB"/>
    <w:rsid w:val="00480599"/>
    <w:rsid w:val="004839FA"/>
    <w:rsid w:val="00637E93"/>
    <w:rsid w:val="006910DB"/>
    <w:rsid w:val="00737AF1"/>
    <w:rsid w:val="008126D7"/>
    <w:rsid w:val="008B1345"/>
    <w:rsid w:val="00907AB5"/>
    <w:rsid w:val="00984EE8"/>
    <w:rsid w:val="00A61CF5"/>
    <w:rsid w:val="00AA34A6"/>
    <w:rsid w:val="00AA37DA"/>
    <w:rsid w:val="00B907E4"/>
    <w:rsid w:val="00BA2C3E"/>
    <w:rsid w:val="00BC2F24"/>
    <w:rsid w:val="00BC4CCC"/>
    <w:rsid w:val="00BC735E"/>
    <w:rsid w:val="00BF0D28"/>
    <w:rsid w:val="00C10D26"/>
    <w:rsid w:val="00C57365"/>
    <w:rsid w:val="00D1251B"/>
    <w:rsid w:val="00D93A8D"/>
    <w:rsid w:val="00DC7760"/>
    <w:rsid w:val="00E56ED2"/>
    <w:rsid w:val="00E62DD5"/>
    <w:rsid w:val="00F914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DDD610"/>
  <w15:docId w15:val="{E96CEA92-8C91-4D4B-9A51-E3726050A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2C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8126D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B907E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semiHidden/>
    <w:unhideWhenUsed/>
    <w:rsid w:val="00E62D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E62DD5"/>
  </w:style>
  <w:style w:type="paragraph" w:styleId="a6">
    <w:name w:val="footer"/>
    <w:basedOn w:val="a"/>
    <w:link w:val="a7"/>
    <w:uiPriority w:val="99"/>
    <w:semiHidden/>
    <w:unhideWhenUsed/>
    <w:rsid w:val="00E62D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E62DD5"/>
  </w:style>
  <w:style w:type="paragraph" w:styleId="a8">
    <w:name w:val="Normal (Web)"/>
    <w:basedOn w:val="a"/>
    <w:rsid w:val="00D93A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737A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37AF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73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2303</Words>
  <Characters>13133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ACER</cp:lastModifiedBy>
  <cp:revision>4</cp:revision>
  <cp:lastPrinted>2018-09-08T10:39:00Z</cp:lastPrinted>
  <dcterms:created xsi:type="dcterms:W3CDTF">2018-09-08T10:41:00Z</dcterms:created>
  <dcterms:modified xsi:type="dcterms:W3CDTF">2018-09-08T10:46:00Z</dcterms:modified>
</cp:coreProperties>
</file>